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B8" w:rsidRDefault="00B363B8" w:rsidP="00B363B8">
      <w:pPr>
        <w:rPr>
          <w:rFonts w:ascii="Arial" w:hAnsi="Arial" w:cs="Arial"/>
          <w:b/>
          <w:sz w:val="20"/>
        </w:rPr>
      </w:pPr>
    </w:p>
    <w:p w:rsidR="00806786" w:rsidRDefault="00806786" w:rsidP="00B363B8">
      <w:pPr>
        <w:rPr>
          <w:rFonts w:ascii="Arial" w:hAnsi="Arial" w:cs="Arial"/>
          <w:b/>
          <w:sz w:val="20"/>
        </w:rPr>
      </w:pPr>
    </w:p>
    <w:p w:rsidR="00806786" w:rsidRDefault="00806786" w:rsidP="00B363B8">
      <w:pPr>
        <w:rPr>
          <w:rFonts w:ascii="Arial" w:hAnsi="Arial" w:cs="Arial"/>
          <w:b/>
          <w:sz w:val="20"/>
        </w:rPr>
      </w:pPr>
    </w:p>
    <w:p w:rsidR="00806786" w:rsidRDefault="00806786" w:rsidP="00B363B8">
      <w:pPr>
        <w:rPr>
          <w:rFonts w:ascii="Arial" w:hAnsi="Arial" w:cs="Arial"/>
          <w:b/>
          <w:sz w:val="20"/>
        </w:rPr>
      </w:pPr>
    </w:p>
    <w:p w:rsidR="00806786" w:rsidRDefault="00806786" w:rsidP="00B363B8">
      <w:pPr>
        <w:rPr>
          <w:rFonts w:ascii="Arial" w:hAnsi="Arial" w:cs="Arial"/>
          <w:b/>
          <w:sz w:val="20"/>
        </w:rPr>
      </w:pPr>
    </w:p>
    <w:p w:rsidR="00806786" w:rsidRDefault="00806786" w:rsidP="00B363B8">
      <w:pPr>
        <w:rPr>
          <w:rFonts w:ascii="Arial" w:hAnsi="Arial" w:cs="Arial"/>
          <w:b/>
          <w:sz w:val="20"/>
        </w:rPr>
      </w:pPr>
    </w:p>
    <w:p w:rsidR="00806786" w:rsidRDefault="00806786" w:rsidP="00B363B8">
      <w:pPr>
        <w:rPr>
          <w:rFonts w:ascii="Arial" w:hAnsi="Arial" w:cs="Arial"/>
          <w:b/>
          <w:sz w:val="20"/>
        </w:rPr>
      </w:pPr>
    </w:p>
    <w:tbl>
      <w:tblPr>
        <w:tblW w:w="0" w:type="auto"/>
        <w:tblLook w:val="04A0" w:firstRow="1" w:lastRow="0" w:firstColumn="1" w:lastColumn="0" w:noHBand="0" w:noVBand="1"/>
      </w:tblPr>
      <w:tblGrid>
        <w:gridCol w:w="1368"/>
        <w:gridCol w:w="4140"/>
        <w:gridCol w:w="1620"/>
        <w:gridCol w:w="2880"/>
      </w:tblGrid>
      <w:tr w:rsidR="00806786" w:rsidRPr="00C75125" w:rsidTr="00341312">
        <w:tc>
          <w:tcPr>
            <w:tcW w:w="1368" w:type="dxa"/>
          </w:tcPr>
          <w:p w:rsidR="00806786" w:rsidRPr="00C75125" w:rsidRDefault="00806786" w:rsidP="00341312">
            <w:pPr>
              <w:spacing w:before="120"/>
              <w:rPr>
                <w:rFonts w:ascii="Arial" w:hAnsi="Arial" w:cs="Arial"/>
                <w:b/>
                <w:sz w:val="20"/>
              </w:rPr>
            </w:pPr>
            <w:r>
              <w:rPr>
                <w:rFonts w:ascii="Arial" w:hAnsi="Arial" w:cs="Arial"/>
                <w:b/>
                <w:sz w:val="20"/>
              </w:rPr>
              <w:t>Ti</w:t>
            </w:r>
            <w:r w:rsidRPr="00C75125">
              <w:rPr>
                <w:rFonts w:ascii="Arial" w:hAnsi="Arial" w:cs="Arial"/>
                <w:b/>
                <w:sz w:val="20"/>
              </w:rPr>
              <w:t>tle:</w:t>
            </w:r>
          </w:p>
        </w:tc>
        <w:tc>
          <w:tcPr>
            <w:tcW w:w="4140" w:type="dxa"/>
          </w:tcPr>
          <w:p w:rsidR="00806786" w:rsidRPr="00C75125" w:rsidRDefault="00806786" w:rsidP="00341312">
            <w:pPr>
              <w:spacing w:before="120"/>
              <w:rPr>
                <w:rFonts w:ascii="Arial" w:hAnsi="Arial" w:cs="Arial"/>
                <w:sz w:val="20"/>
              </w:rPr>
            </w:pPr>
            <w:r>
              <w:rPr>
                <w:rFonts w:ascii="Arial" w:hAnsi="Arial" w:cs="Arial"/>
                <w:sz w:val="20"/>
              </w:rPr>
              <w:t>Chaplain</w:t>
            </w:r>
          </w:p>
        </w:tc>
        <w:tc>
          <w:tcPr>
            <w:tcW w:w="1620" w:type="dxa"/>
          </w:tcPr>
          <w:p w:rsidR="00806786" w:rsidRPr="00C75125" w:rsidRDefault="00806786" w:rsidP="00341312">
            <w:pPr>
              <w:spacing w:before="120"/>
              <w:rPr>
                <w:rFonts w:ascii="Arial" w:hAnsi="Arial" w:cs="Arial"/>
                <w:b/>
                <w:sz w:val="20"/>
              </w:rPr>
            </w:pPr>
            <w:r w:rsidRPr="00C75125">
              <w:rPr>
                <w:rFonts w:ascii="Arial" w:hAnsi="Arial" w:cs="Arial"/>
                <w:b/>
                <w:sz w:val="20"/>
              </w:rPr>
              <w:t>Department:</w:t>
            </w:r>
          </w:p>
        </w:tc>
        <w:tc>
          <w:tcPr>
            <w:tcW w:w="2880" w:type="dxa"/>
          </w:tcPr>
          <w:p w:rsidR="00806786" w:rsidRPr="00C75125" w:rsidRDefault="00806786" w:rsidP="00341312">
            <w:pPr>
              <w:spacing w:before="120"/>
              <w:rPr>
                <w:rFonts w:ascii="Arial" w:hAnsi="Arial" w:cs="Arial"/>
                <w:sz w:val="20"/>
              </w:rPr>
            </w:pPr>
            <w:r>
              <w:rPr>
                <w:rFonts w:ascii="Arial" w:hAnsi="Arial" w:cs="Arial"/>
                <w:sz w:val="20"/>
              </w:rPr>
              <w:t>Administration</w:t>
            </w:r>
          </w:p>
        </w:tc>
      </w:tr>
      <w:tr w:rsidR="00806786" w:rsidRPr="00C75125" w:rsidTr="00341312">
        <w:tc>
          <w:tcPr>
            <w:tcW w:w="1368" w:type="dxa"/>
          </w:tcPr>
          <w:p w:rsidR="00806786" w:rsidRPr="00C75125" w:rsidRDefault="00806786" w:rsidP="00341312">
            <w:pPr>
              <w:spacing w:before="120"/>
              <w:rPr>
                <w:rFonts w:ascii="Arial" w:hAnsi="Arial" w:cs="Arial"/>
                <w:b/>
                <w:sz w:val="20"/>
              </w:rPr>
            </w:pPr>
            <w:r w:rsidRPr="00C75125">
              <w:rPr>
                <w:rFonts w:ascii="Arial" w:hAnsi="Arial" w:cs="Arial"/>
                <w:b/>
                <w:sz w:val="20"/>
              </w:rPr>
              <w:t>Reports to:</w:t>
            </w:r>
          </w:p>
        </w:tc>
        <w:tc>
          <w:tcPr>
            <w:tcW w:w="4140" w:type="dxa"/>
          </w:tcPr>
          <w:p w:rsidR="00806786" w:rsidRPr="00C75125" w:rsidRDefault="00806786" w:rsidP="00341312">
            <w:pPr>
              <w:spacing w:before="120"/>
              <w:rPr>
                <w:rFonts w:ascii="Arial" w:hAnsi="Arial" w:cs="Arial"/>
                <w:sz w:val="20"/>
              </w:rPr>
            </w:pPr>
            <w:r>
              <w:rPr>
                <w:rFonts w:ascii="Arial" w:hAnsi="Arial" w:cs="Arial"/>
                <w:sz w:val="20"/>
              </w:rPr>
              <w:t>Executive Director</w:t>
            </w:r>
          </w:p>
        </w:tc>
        <w:tc>
          <w:tcPr>
            <w:tcW w:w="1620" w:type="dxa"/>
          </w:tcPr>
          <w:p w:rsidR="00806786" w:rsidRPr="00C75125" w:rsidRDefault="00806786" w:rsidP="00341312">
            <w:pPr>
              <w:spacing w:before="120"/>
              <w:rPr>
                <w:rFonts w:ascii="Arial" w:hAnsi="Arial" w:cs="Arial"/>
                <w:b/>
                <w:sz w:val="20"/>
              </w:rPr>
            </w:pPr>
            <w:r w:rsidRPr="00C75125">
              <w:rPr>
                <w:rFonts w:ascii="Arial" w:hAnsi="Arial" w:cs="Arial"/>
                <w:b/>
                <w:sz w:val="20"/>
              </w:rPr>
              <w:t>Location:</w:t>
            </w:r>
          </w:p>
        </w:tc>
        <w:tc>
          <w:tcPr>
            <w:tcW w:w="2880" w:type="dxa"/>
          </w:tcPr>
          <w:p w:rsidR="00806786" w:rsidRPr="00C75125" w:rsidRDefault="002370E6" w:rsidP="00341312">
            <w:pPr>
              <w:spacing w:before="120"/>
              <w:rPr>
                <w:rFonts w:ascii="Arial" w:hAnsi="Arial" w:cs="Arial"/>
                <w:sz w:val="20"/>
              </w:rPr>
            </w:pPr>
            <w:r>
              <w:rPr>
                <w:rFonts w:ascii="Arial" w:hAnsi="Arial" w:cs="Arial"/>
                <w:sz w:val="20"/>
              </w:rPr>
              <w:t>Exeter House</w:t>
            </w:r>
          </w:p>
        </w:tc>
      </w:tr>
      <w:tr w:rsidR="00806786" w:rsidRPr="00C75125" w:rsidTr="00341312">
        <w:tc>
          <w:tcPr>
            <w:tcW w:w="1368" w:type="dxa"/>
          </w:tcPr>
          <w:p w:rsidR="00806786" w:rsidRPr="00C75125" w:rsidRDefault="00806786" w:rsidP="00341312">
            <w:pPr>
              <w:spacing w:before="120"/>
              <w:rPr>
                <w:rFonts w:ascii="Arial" w:hAnsi="Arial" w:cs="Arial"/>
                <w:b/>
                <w:sz w:val="20"/>
              </w:rPr>
            </w:pPr>
            <w:r w:rsidRPr="00C75125">
              <w:rPr>
                <w:rFonts w:ascii="Arial" w:hAnsi="Arial" w:cs="Arial"/>
                <w:b/>
                <w:sz w:val="20"/>
              </w:rPr>
              <w:t>Status:</w:t>
            </w:r>
          </w:p>
        </w:tc>
        <w:tc>
          <w:tcPr>
            <w:tcW w:w="4140" w:type="dxa"/>
          </w:tcPr>
          <w:p w:rsidR="00806786" w:rsidRPr="00C75125" w:rsidRDefault="00806786" w:rsidP="00806786">
            <w:pPr>
              <w:spacing w:before="120"/>
              <w:rPr>
                <w:rFonts w:ascii="Arial" w:hAnsi="Arial" w:cs="Arial"/>
                <w:sz w:val="20"/>
              </w:rPr>
            </w:pPr>
            <w:r w:rsidRPr="00C75125">
              <w:rPr>
                <w:rFonts w:ascii="Arial" w:hAnsi="Arial" w:cs="Arial"/>
                <w:sz w:val="20"/>
              </w:rPr>
              <w:t>Full time, Exempt</w:t>
            </w:r>
          </w:p>
        </w:tc>
        <w:tc>
          <w:tcPr>
            <w:tcW w:w="1620" w:type="dxa"/>
          </w:tcPr>
          <w:p w:rsidR="00806786" w:rsidRPr="00C75125" w:rsidRDefault="00806786" w:rsidP="00341312">
            <w:pPr>
              <w:spacing w:before="120"/>
              <w:rPr>
                <w:rFonts w:ascii="Arial" w:hAnsi="Arial" w:cs="Arial"/>
                <w:b/>
                <w:sz w:val="20"/>
              </w:rPr>
            </w:pPr>
            <w:r w:rsidRPr="00C75125">
              <w:rPr>
                <w:rFonts w:ascii="Arial" w:hAnsi="Arial" w:cs="Arial"/>
                <w:b/>
                <w:sz w:val="20"/>
              </w:rPr>
              <w:t>Effective Date:</w:t>
            </w:r>
          </w:p>
        </w:tc>
        <w:tc>
          <w:tcPr>
            <w:tcW w:w="2880" w:type="dxa"/>
          </w:tcPr>
          <w:p w:rsidR="00806786" w:rsidRPr="00C75125" w:rsidRDefault="002370E6" w:rsidP="00341312">
            <w:pPr>
              <w:spacing w:before="120"/>
              <w:rPr>
                <w:rFonts w:ascii="Arial" w:hAnsi="Arial" w:cs="Arial"/>
                <w:sz w:val="20"/>
              </w:rPr>
            </w:pPr>
            <w:r>
              <w:rPr>
                <w:rFonts w:ascii="Arial" w:hAnsi="Arial" w:cs="Arial"/>
                <w:sz w:val="20"/>
              </w:rPr>
              <w:t>August 29, 2013</w:t>
            </w:r>
          </w:p>
        </w:tc>
      </w:tr>
    </w:tbl>
    <w:p w:rsidR="00806786" w:rsidRDefault="00806786" w:rsidP="00B363B8">
      <w:pPr>
        <w:rPr>
          <w:rFonts w:ascii="Arial" w:hAnsi="Arial" w:cs="Arial"/>
          <w:b/>
          <w:sz w:val="20"/>
        </w:rPr>
      </w:pPr>
    </w:p>
    <w:p w:rsidR="00B363B8" w:rsidRPr="00345472" w:rsidRDefault="002E4FC4" w:rsidP="00B363B8">
      <w:pPr>
        <w:pBdr>
          <w:bottom w:val="single" w:sz="4" w:space="1" w:color="auto"/>
        </w:pBdr>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simplePos x="0" y="0"/>
            <wp:positionH relativeFrom="margin">
              <wp:posOffset>1508760</wp:posOffset>
            </wp:positionH>
            <wp:positionV relativeFrom="margin">
              <wp:posOffset>-142875</wp:posOffset>
            </wp:positionV>
            <wp:extent cx="2990850" cy="10096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3B8" w:rsidRPr="00345472" w:rsidRDefault="00B363B8" w:rsidP="00B363B8">
      <w:pPr>
        <w:rPr>
          <w:rFonts w:ascii="Arial" w:hAnsi="Arial" w:cs="Arial"/>
          <w:sz w:val="20"/>
        </w:rPr>
      </w:pPr>
    </w:p>
    <w:p w:rsidR="00B363B8" w:rsidRPr="00345472" w:rsidRDefault="00B363B8" w:rsidP="00B363B8">
      <w:pPr>
        <w:rPr>
          <w:rFonts w:ascii="Arial" w:hAnsi="Arial" w:cs="Arial"/>
          <w:sz w:val="20"/>
        </w:rPr>
      </w:pPr>
      <w:r w:rsidRPr="00345472">
        <w:rPr>
          <w:rFonts w:ascii="Arial" w:hAnsi="Arial" w:cs="Arial"/>
          <w:b/>
          <w:sz w:val="20"/>
          <w:u w:val="single"/>
        </w:rPr>
        <w:t>Primary Purpose</w:t>
      </w:r>
      <w:r w:rsidRPr="00345472">
        <w:rPr>
          <w:rFonts w:ascii="Arial" w:hAnsi="Arial" w:cs="Arial"/>
          <w:sz w:val="20"/>
        </w:rPr>
        <w:t>:</w:t>
      </w:r>
    </w:p>
    <w:p w:rsidR="008A5753" w:rsidRDefault="008A5753" w:rsidP="00B363B8">
      <w:pPr>
        <w:pStyle w:val="NormalWeb"/>
        <w:spacing w:before="0" w:beforeAutospacing="0" w:after="0" w:afterAutospacing="0"/>
        <w:rPr>
          <w:rFonts w:ascii="Arial" w:hAnsi="Arial" w:cs="Arial"/>
          <w:color w:val="auto"/>
          <w:sz w:val="20"/>
          <w:szCs w:val="20"/>
        </w:rPr>
      </w:pPr>
    </w:p>
    <w:p w:rsidR="00324CD5" w:rsidRPr="00345472" w:rsidRDefault="002370E6" w:rsidP="00B363B8">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The primary duty is to focus on support, solace and comfort for any residents who feel the need of someone to hear their concerns and are looking for understanding friendly help</w:t>
      </w:r>
      <w:r w:rsidR="00324CD5">
        <w:rPr>
          <w:rFonts w:ascii="Arial" w:hAnsi="Arial" w:cs="Arial"/>
          <w:color w:val="auto"/>
          <w:sz w:val="20"/>
          <w:szCs w:val="20"/>
        </w:rPr>
        <w:t>.</w:t>
      </w:r>
      <w:r>
        <w:rPr>
          <w:rFonts w:ascii="Arial" w:hAnsi="Arial" w:cs="Arial"/>
          <w:color w:val="auto"/>
          <w:sz w:val="20"/>
          <w:szCs w:val="20"/>
        </w:rPr>
        <w:t xml:space="preserve">  The Chaplain should have the skills to assist those who fell confused and overwhelmed or are in sorrow.  The Chaplain is a comfort resource for residents and family members, to be available as needed.  </w:t>
      </w:r>
      <w:proofErr w:type="spellStart"/>
      <w:r>
        <w:rPr>
          <w:rFonts w:ascii="Arial" w:hAnsi="Arial" w:cs="Arial"/>
          <w:color w:val="auto"/>
          <w:sz w:val="20"/>
          <w:szCs w:val="20"/>
        </w:rPr>
        <w:t>He/She</w:t>
      </w:r>
      <w:proofErr w:type="spellEnd"/>
      <w:r>
        <w:rPr>
          <w:rFonts w:ascii="Arial" w:hAnsi="Arial" w:cs="Arial"/>
          <w:color w:val="auto"/>
          <w:sz w:val="20"/>
          <w:szCs w:val="20"/>
        </w:rPr>
        <w:t xml:space="preserve"> is an optional part of the new resident welcoming process, as the resident chooses.  The Chaplain shall post regular hours to be available in the Exeter building so that residents can meet privately and shall be available by phone for appointments or counsel at other times.</w:t>
      </w:r>
    </w:p>
    <w:p w:rsidR="00B363B8" w:rsidRPr="00345472" w:rsidRDefault="00B363B8" w:rsidP="00B363B8">
      <w:pPr>
        <w:pStyle w:val="NormalWeb"/>
        <w:spacing w:before="0" w:beforeAutospacing="0" w:after="0" w:afterAutospacing="0"/>
        <w:rPr>
          <w:rFonts w:ascii="Arial" w:hAnsi="Arial" w:cs="Arial"/>
          <w:color w:val="auto"/>
          <w:sz w:val="20"/>
          <w:szCs w:val="20"/>
        </w:rPr>
      </w:pPr>
    </w:p>
    <w:p w:rsidR="00B363B8" w:rsidRPr="00345472" w:rsidRDefault="00B363B8" w:rsidP="00B363B8">
      <w:pPr>
        <w:rPr>
          <w:rFonts w:ascii="Arial" w:hAnsi="Arial" w:cs="Arial"/>
          <w:sz w:val="20"/>
        </w:rPr>
      </w:pPr>
      <w:r w:rsidRPr="00345472">
        <w:rPr>
          <w:rFonts w:ascii="Arial" w:hAnsi="Arial" w:cs="Arial"/>
          <w:b/>
          <w:sz w:val="20"/>
          <w:u w:val="single"/>
        </w:rPr>
        <w:t>Principle Responsibilities</w:t>
      </w:r>
      <w:r w:rsidRPr="00345472">
        <w:rPr>
          <w:rFonts w:ascii="Arial" w:hAnsi="Arial" w:cs="Arial"/>
          <w:sz w:val="20"/>
        </w:rPr>
        <w:t>:</w:t>
      </w:r>
    </w:p>
    <w:p w:rsidR="00B363B8" w:rsidRPr="00345472" w:rsidRDefault="00B363B8" w:rsidP="00B363B8">
      <w:pPr>
        <w:rPr>
          <w:rFonts w:ascii="Arial" w:hAnsi="Arial" w:cs="Arial"/>
          <w:sz w:val="20"/>
        </w:rPr>
      </w:pPr>
    </w:p>
    <w:p w:rsidR="0017445F" w:rsidRDefault="002370E6" w:rsidP="00B363B8">
      <w:pPr>
        <w:pStyle w:val="NormalWeb"/>
        <w:numPr>
          <w:ilvl w:val="0"/>
          <w:numId w:val="1"/>
        </w:numPr>
        <w:spacing w:before="0" w:beforeAutospacing="0" w:after="0" w:afterAutospacing="0"/>
        <w:rPr>
          <w:rFonts w:ascii="Arial" w:hAnsi="Arial" w:cs="Arial"/>
          <w:color w:val="auto"/>
          <w:sz w:val="20"/>
          <w:szCs w:val="20"/>
        </w:rPr>
      </w:pPr>
      <w:r>
        <w:rPr>
          <w:rFonts w:ascii="Arial" w:hAnsi="Arial" w:cs="Arial"/>
          <w:color w:val="auto"/>
          <w:sz w:val="20"/>
          <w:szCs w:val="20"/>
        </w:rPr>
        <w:t>Conducting or arranging for a worship service each Sunday at Exeter House</w:t>
      </w:r>
      <w:r w:rsidR="00E82B12">
        <w:rPr>
          <w:rFonts w:ascii="Arial" w:hAnsi="Arial" w:cs="Arial"/>
          <w:color w:val="auto"/>
          <w:sz w:val="20"/>
          <w:szCs w:val="20"/>
        </w:rPr>
        <w:t>.</w:t>
      </w:r>
    </w:p>
    <w:p w:rsidR="00E82B12" w:rsidRDefault="002370E6" w:rsidP="00B363B8">
      <w:pPr>
        <w:pStyle w:val="NormalWeb"/>
        <w:numPr>
          <w:ilvl w:val="0"/>
          <w:numId w:val="1"/>
        </w:numPr>
        <w:spacing w:before="0" w:beforeAutospacing="0" w:after="0" w:afterAutospacing="0"/>
        <w:rPr>
          <w:rFonts w:ascii="Arial" w:hAnsi="Arial" w:cs="Arial"/>
          <w:color w:val="auto"/>
          <w:sz w:val="20"/>
          <w:szCs w:val="20"/>
        </w:rPr>
      </w:pPr>
      <w:r>
        <w:rPr>
          <w:rFonts w:ascii="Arial" w:hAnsi="Arial" w:cs="Arial"/>
          <w:color w:val="auto"/>
          <w:sz w:val="20"/>
          <w:szCs w:val="20"/>
        </w:rPr>
        <w:t>Facilitating attendance by residents at services of nearby spiritual institutions</w:t>
      </w:r>
      <w:r w:rsidR="00E82B12">
        <w:rPr>
          <w:rFonts w:ascii="Arial" w:hAnsi="Arial" w:cs="Arial"/>
          <w:color w:val="auto"/>
          <w:sz w:val="20"/>
          <w:szCs w:val="20"/>
        </w:rPr>
        <w:t>.</w:t>
      </w:r>
    </w:p>
    <w:p w:rsidR="00E82B12" w:rsidRDefault="002370E6" w:rsidP="00B363B8">
      <w:pPr>
        <w:pStyle w:val="NormalWeb"/>
        <w:numPr>
          <w:ilvl w:val="0"/>
          <w:numId w:val="1"/>
        </w:numPr>
        <w:spacing w:before="0" w:beforeAutospacing="0" w:after="0" w:afterAutospacing="0"/>
        <w:rPr>
          <w:rFonts w:ascii="Arial" w:hAnsi="Arial" w:cs="Arial"/>
          <w:color w:val="auto"/>
          <w:sz w:val="20"/>
          <w:szCs w:val="20"/>
        </w:rPr>
      </w:pPr>
      <w:r>
        <w:rPr>
          <w:rFonts w:ascii="Arial" w:hAnsi="Arial" w:cs="Arial"/>
          <w:color w:val="auto"/>
          <w:sz w:val="20"/>
          <w:szCs w:val="20"/>
        </w:rPr>
        <w:t>Arranging in-house visits or services such as communion by representatives of denominations other than Presbyterian upon resident request.</w:t>
      </w:r>
    </w:p>
    <w:p w:rsidR="00E82B12" w:rsidRDefault="002370E6" w:rsidP="00B363B8">
      <w:pPr>
        <w:pStyle w:val="NormalWeb"/>
        <w:numPr>
          <w:ilvl w:val="0"/>
          <w:numId w:val="1"/>
        </w:numPr>
        <w:spacing w:before="0" w:beforeAutospacing="0" w:after="0" w:afterAutospacing="0"/>
        <w:rPr>
          <w:rFonts w:ascii="Arial" w:hAnsi="Arial" w:cs="Arial"/>
          <w:color w:val="auto"/>
          <w:sz w:val="20"/>
          <w:szCs w:val="20"/>
        </w:rPr>
      </w:pPr>
      <w:r>
        <w:rPr>
          <w:rFonts w:ascii="Arial" w:hAnsi="Arial" w:cs="Arial"/>
          <w:color w:val="auto"/>
          <w:sz w:val="20"/>
          <w:szCs w:val="20"/>
        </w:rPr>
        <w:t>Arranging for speakers on spiritual topics to come to Exeter House.</w:t>
      </w:r>
    </w:p>
    <w:p w:rsidR="00E82B12" w:rsidRDefault="002370E6" w:rsidP="00B363B8">
      <w:pPr>
        <w:pStyle w:val="NormalWeb"/>
        <w:numPr>
          <w:ilvl w:val="0"/>
          <w:numId w:val="1"/>
        </w:numPr>
        <w:spacing w:before="0" w:beforeAutospacing="0" w:after="0" w:afterAutospacing="0"/>
        <w:rPr>
          <w:rFonts w:ascii="Arial" w:hAnsi="Arial" w:cs="Arial"/>
          <w:color w:val="auto"/>
          <w:sz w:val="20"/>
          <w:szCs w:val="20"/>
        </w:rPr>
      </w:pPr>
      <w:r>
        <w:rPr>
          <w:rFonts w:ascii="Arial" w:hAnsi="Arial" w:cs="Arial"/>
          <w:color w:val="auto"/>
          <w:sz w:val="20"/>
          <w:szCs w:val="20"/>
        </w:rPr>
        <w:t>Setting up and conducting study groups on spiritual topics and texts both at Exeter House and other places</w:t>
      </w:r>
      <w:r w:rsidR="00E82B12">
        <w:rPr>
          <w:rFonts w:ascii="Arial" w:hAnsi="Arial" w:cs="Arial"/>
          <w:color w:val="auto"/>
          <w:sz w:val="20"/>
          <w:szCs w:val="20"/>
        </w:rPr>
        <w:t>.</w:t>
      </w:r>
    </w:p>
    <w:p w:rsidR="00E82B12" w:rsidRDefault="002370E6" w:rsidP="00B363B8">
      <w:pPr>
        <w:pStyle w:val="NormalWeb"/>
        <w:numPr>
          <w:ilvl w:val="0"/>
          <w:numId w:val="1"/>
        </w:numPr>
        <w:spacing w:before="0" w:beforeAutospacing="0" w:after="0" w:afterAutospacing="0"/>
        <w:rPr>
          <w:rFonts w:ascii="Arial" w:hAnsi="Arial" w:cs="Arial"/>
          <w:color w:val="auto"/>
          <w:sz w:val="20"/>
          <w:szCs w:val="20"/>
        </w:rPr>
      </w:pPr>
      <w:r>
        <w:rPr>
          <w:rFonts w:ascii="Arial" w:hAnsi="Arial" w:cs="Arial"/>
          <w:color w:val="auto"/>
          <w:sz w:val="20"/>
          <w:szCs w:val="20"/>
        </w:rPr>
        <w:t>Cooperating with other PRCN Chaplains to present opportunities to study sacred texts, learn about and compare religions, explore aspects of spirituality, and lead in discussion of such topics</w:t>
      </w:r>
      <w:r w:rsidR="00E82B12">
        <w:rPr>
          <w:rFonts w:ascii="Arial" w:hAnsi="Arial" w:cs="Arial"/>
          <w:color w:val="auto"/>
          <w:sz w:val="20"/>
          <w:szCs w:val="20"/>
        </w:rPr>
        <w:t>.</w:t>
      </w:r>
    </w:p>
    <w:p w:rsidR="00D0486A" w:rsidRDefault="00D0486A" w:rsidP="00B363B8">
      <w:pPr>
        <w:pStyle w:val="NormalWeb"/>
        <w:numPr>
          <w:ilvl w:val="0"/>
          <w:numId w:val="1"/>
        </w:numPr>
        <w:spacing w:before="0" w:beforeAutospacing="0" w:after="0" w:afterAutospacing="0"/>
        <w:rPr>
          <w:rFonts w:ascii="Arial" w:hAnsi="Arial" w:cs="Arial"/>
          <w:color w:val="auto"/>
          <w:sz w:val="20"/>
          <w:szCs w:val="20"/>
        </w:rPr>
      </w:pPr>
      <w:r>
        <w:rPr>
          <w:rFonts w:ascii="Arial" w:hAnsi="Arial" w:cs="Arial"/>
          <w:color w:val="auto"/>
          <w:sz w:val="20"/>
          <w:szCs w:val="20"/>
        </w:rPr>
        <w:t>Initiate visits (and give residents the right to decline) to residents who are in hospitals or rehab centers.</w:t>
      </w:r>
    </w:p>
    <w:p w:rsidR="00E82B12" w:rsidRDefault="00D0486A" w:rsidP="00B363B8">
      <w:pPr>
        <w:pStyle w:val="NormalWeb"/>
        <w:numPr>
          <w:ilvl w:val="0"/>
          <w:numId w:val="1"/>
        </w:numPr>
        <w:spacing w:before="0" w:beforeAutospacing="0" w:after="0" w:afterAutospacing="0"/>
        <w:rPr>
          <w:rFonts w:ascii="Arial" w:hAnsi="Arial" w:cs="Arial"/>
          <w:color w:val="auto"/>
          <w:sz w:val="20"/>
          <w:szCs w:val="20"/>
        </w:rPr>
      </w:pPr>
      <w:r>
        <w:rPr>
          <w:rFonts w:ascii="Arial" w:hAnsi="Arial" w:cs="Arial"/>
          <w:color w:val="auto"/>
          <w:sz w:val="20"/>
          <w:szCs w:val="20"/>
        </w:rPr>
        <w:t>Contact and/or consult with family members of deceased residents regarding an appropriate memorial service at Exeter House in accordance with family wishes</w:t>
      </w:r>
      <w:r w:rsidR="00E82B12">
        <w:rPr>
          <w:rFonts w:ascii="Arial" w:hAnsi="Arial" w:cs="Arial"/>
          <w:color w:val="auto"/>
          <w:sz w:val="20"/>
          <w:szCs w:val="20"/>
        </w:rPr>
        <w:t>.</w:t>
      </w:r>
    </w:p>
    <w:p w:rsidR="00E82B12" w:rsidRDefault="00D0486A" w:rsidP="00B363B8">
      <w:pPr>
        <w:pStyle w:val="NormalWeb"/>
        <w:numPr>
          <w:ilvl w:val="0"/>
          <w:numId w:val="1"/>
        </w:numPr>
        <w:spacing w:before="0" w:beforeAutospacing="0" w:after="0" w:afterAutospacing="0"/>
        <w:rPr>
          <w:rFonts w:ascii="Arial" w:hAnsi="Arial" w:cs="Arial"/>
          <w:color w:val="auto"/>
          <w:sz w:val="20"/>
          <w:szCs w:val="20"/>
        </w:rPr>
      </w:pPr>
      <w:r>
        <w:rPr>
          <w:rFonts w:ascii="Arial" w:hAnsi="Arial" w:cs="Arial"/>
          <w:color w:val="auto"/>
          <w:sz w:val="20"/>
          <w:szCs w:val="20"/>
        </w:rPr>
        <w:t>Preside over introductions on “Birthday Night” and other functions as requested, as an easy way to remind all residents that there is a Chaplain</w:t>
      </w:r>
      <w:r w:rsidR="00E82B12">
        <w:rPr>
          <w:rFonts w:ascii="Arial" w:hAnsi="Arial" w:cs="Arial"/>
          <w:color w:val="auto"/>
          <w:sz w:val="20"/>
          <w:szCs w:val="20"/>
        </w:rPr>
        <w:t>.</w:t>
      </w:r>
    </w:p>
    <w:p w:rsidR="00B363B8" w:rsidRPr="007F671E" w:rsidRDefault="00D0486A" w:rsidP="007F671E">
      <w:pPr>
        <w:pStyle w:val="NormalWeb"/>
        <w:numPr>
          <w:ilvl w:val="0"/>
          <w:numId w:val="1"/>
        </w:numPr>
        <w:spacing w:before="0" w:beforeAutospacing="0" w:after="0" w:afterAutospacing="0"/>
        <w:rPr>
          <w:rFonts w:ascii="Arial" w:hAnsi="Arial" w:cs="Arial"/>
          <w:color w:val="auto"/>
          <w:sz w:val="20"/>
          <w:szCs w:val="20"/>
        </w:rPr>
      </w:pPr>
      <w:r>
        <w:rPr>
          <w:rFonts w:ascii="Arial" w:hAnsi="Arial" w:cs="Arial"/>
          <w:color w:val="auto"/>
          <w:sz w:val="20"/>
          <w:szCs w:val="20"/>
        </w:rPr>
        <w:t>Host “Pastor Luncheons” in order to establish relationships with surrounding spiritual communities.</w:t>
      </w:r>
      <w:r w:rsidR="007F671E">
        <w:rPr>
          <w:rFonts w:ascii="Arial" w:hAnsi="Arial" w:cs="Arial"/>
          <w:color w:val="auto"/>
          <w:sz w:val="20"/>
          <w:szCs w:val="20"/>
        </w:rPr>
        <w:t>\</w:t>
      </w:r>
    </w:p>
    <w:p w:rsidR="00B363B8" w:rsidRPr="00345472" w:rsidRDefault="00B363B8" w:rsidP="00B363B8">
      <w:pPr>
        <w:numPr>
          <w:ilvl w:val="0"/>
          <w:numId w:val="1"/>
        </w:numPr>
        <w:rPr>
          <w:rFonts w:ascii="Arial" w:hAnsi="Arial" w:cs="Arial"/>
          <w:sz w:val="20"/>
        </w:rPr>
      </w:pPr>
      <w:bookmarkStart w:id="0" w:name="P12_942"/>
      <w:bookmarkStart w:id="1" w:name="P13_1002"/>
      <w:bookmarkStart w:id="2" w:name="P19_1690"/>
      <w:bookmarkEnd w:id="0"/>
      <w:bookmarkEnd w:id="1"/>
      <w:bookmarkEnd w:id="2"/>
      <w:r w:rsidRPr="00345472">
        <w:rPr>
          <w:rFonts w:ascii="Arial" w:hAnsi="Arial" w:cs="Arial"/>
          <w:sz w:val="20"/>
        </w:rPr>
        <w:t>Other duties as assigne</w:t>
      </w:r>
      <w:r w:rsidR="008A5753" w:rsidRPr="00345472">
        <w:rPr>
          <w:rFonts w:ascii="Arial" w:hAnsi="Arial" w:cs="Arial"/>
          <w:sz w:val="20"/>
        </w:rPr>
        <w:t>d or may be necessary in an</w:t>
      </w:r>
      <w:r w:rsidRPr="00345472">
        <w:rPr>
          <w:rFonts w:ascii="Arial" w:hAnsi="Arial" w:cs="Arial"/>
          <w:sz w:val="20"/>
        </w:rPr>
        <w:t xml:space="preserve"> organization having overlapping roles and responsibilities.</w:t>
      </w:r>
    </w:p>
    <w:p w:rsidR="00B363B8" w:rsidRPr="00345472" w:rsidRDefault="00B363B8" w:rsidP="00B363B8">
      <w:pPr>
        <w:rPr>
          <w:rFonts w:ascii="Arial" w:hAnsi="Arial" w:cs="Arial"/>
          <w:sz w:val="20"/>
        </w:rPr>
      </w:pPr>
    </w:p>
    <w:p w:rsidR="00B363B8" w:rsidRPr="00345472" w:rsidRDefault="00B363B8" w:rsidP="00B363B8">
      <w:pPr>
        <w:tabs>
          <w:tab w:val="left" w:pos="720"/>
        </w:tabs>
        <w:rPr>
          <w:rFonts w:ascii="Arial" w:hAnsi="Arial" w:cs="Arial"/>
          <w:b/>
          <w:sz w:val="20"/>
          <w:u w:val="single"/>
        </w:rPr>
      </w:pPr>
      <w:r w:rsidRPr="00345472">
        <w:rPr>
          <w:rFonts w:ascii="Arial" w:hAnsi="Arial" w:cs="Arial"/>
          <w:b/>
          <w:sz w:val="20"/>
          <w:u w:val="single"/>
        </w:rPr>
        <w:t>Required Skills/Knowledge/Abilities:</w:t>
      </w:r>
    </w:p>
    <w:p w:rsidR="007C11C0" w:rsidRPr="00345472" w:rsidRDefault="007C11C0" w:rsidP="007C11C0">
      <w:pPr>
        <w:rPr>
          <w:rFonts w:ascii="Arial" w:hAnsi="Arial" w:cs="Arial"/>
          <w:sz w:val="20"/>
        </w:rPr>
      </w:pPr>
    </w:p>
    <w:p w:rsidR="00D0486A" w:rsidRDefault="00B363B8" w:rsidP="00B363B8">
      <w:pPr>
        <w:numPr>
          <w:ilvl w:val="0"/>
          <w:numId w:val="5"/>
        </w:numPr>
        <w:rPr>
          <w:rFonts w:ascii="Arial" w:hAnsi="Arial" w:cs="Arial"/>
          <w:sz w:val="20"/>
        </w:rPr>
      </w:pPr>
      <w:r w:rsidRPr="00345472">
        <w:rPr>
          <w:rFonts w:ascii="Arial" w:hAnsi="Arial" w:cs="Arial"/>
          <w:sz w:val="20"/>
        </w:rPr>
        <w:t>Excellent</w:t>
      </w:r>
      <w:r w:rsidR="00D0486A">
        <w:rPr>
          <w:rFonts w:ascii="Arial" w:hAnsi="Arial" w:cs="Arial"/>
          <w:sz w:val="20"/>
        </w:rPr>
        <w:t xml:space="preserve"> listening,</w:t>
      </w:r>
      <w:r w:rsidRPr="00345472">
        <w:rPr>
          <w:rFonts w:ascii="Arial" w:hAnsi="Arial" w:cs="Arial"/>
          <w:sz w:val="20"/>
        </w:rPr>
        <w:t xml:space="preserve"> </w:t>
      </w:r>
      <w:r w:rsidR="00D0486A">
        <w:rPr>
          <w:rFonts w:ascii="Arial" w:hAnsi="Arial" w:cs="Arial"/>
          <w:sz w:val="20"/>
        </w:rPr>
        <w:t>organization, communication and knowledge/understanding</w:t>
      </w:r>
      <w:r w:rsidRPr="00345472">
        <w:rPr>
          <w:rFonts w:ascii="Arial" w:hAnsi="Arial" w:cs="Arial"/>
          <w:sz w:val="20"/>
        </w:rPr>
        <w:t xml:space="preserve"> </w:t>
      </w:r>
      <w:r w:rsidR="00D0486A">
        <w:rPr>
          <w:rFonts w:ascii="Arial" w:hAnsi="Arial" w:cs="Arial"/>
          <w:sz w:val="20"/>
        </w:rPr>
        <w:t>of the changes associated with the aging process.</w:t>
      </w:r>
    </w:p>
    <w:p w:rsidR="00B363B8" w:rsidRPr="00345472" w:rsidRDefault="00D0486A" w:rsidP="00B363B8">
      <w:pPr>
        <w:numPr>
          <w:ilvl w:val="0"/>
          <w:numId w:val="5"/>
        </w:numPr>
        <w:rPr>
          <w:rFonts w:ascii="Arial" w:hAnsi="Arial" w:cs="Arial"/>
          <w:sz w:val="20"/>
        </w:rPr>
      </w:pPr>
      <w:r>
        <w:rPr>
          <w:rFonts w:ascii="Arial" w:hAnsi="Arial" w:cs="Arial"/>
          <w:sz w:val="20"/>
        </w:rPr>
        <w:t>Enjoy working with older adults including those with mild to moderate dementia.</w:t>
      </w:r>
    </w:p>
    <w:p w:rsidR="00806786" w:rsidRDefault="00806786" w:rsidP="00B363B8">
      <w:pPr>
        <w:rPr>
          <w:rFonts w:ascii="Arial" w:hAnsi="Arial" w:cs="Arial"/>
          <w:sz w:val="20"/>
        </w:rPr>
        <w:sectPr w:rsidR="00806786" w:rsidSect="00B363B8">
          <w:pgSz w:w="12240" w:h="15840"/>
          <w:pgMar w:top="1008" w:right="1008" w:bottom="1008" w:left="1440" w:header="720" w:footer="720" w:gutter="0"/>
          <w:cols w:space="720"/>
          <w:docGrid w:linePitch="326"/>
        </w:sectPr>
      </w:pPr>
    </w:p>
    <w:p w:rsidR="00B363B8" w:rsidRPr="00345472" w:rsidRDefault="00B363B8" w:rsidP="00806786">
      <w:pPr>
        <w:rPr>
          <w:rFonts w:ascii="Arial" w:hAnsi="Arial" w:cs="Arial"/>
          <w:b/>
          <w:sz w:val="20"/>
          <w:u w:val="single"/>
        </w:rPr>
      </w:pPr>
      <w:r w:rsidRPr="00345472">
        <w:rPr>
          <w:rFonts w:ascii="Arial" w:hAnsi="Arial" w:cs="Arial"/>
          <w:b/>
          <w:sz w:val="20"/>
          <w:u w:val="single"/>
        </w:rPr>
        <w:lastRenderedPageBreak/>
        <w:t>Education and/or Equivalent Experience:</w:t>
      </w:r>
    </w:p>
    <w:p w:rsidR="00B363B8" w:rsidRDefault="00B363B8" w:rsidP="00B363B8">
      <w:pPr>
        <w:tabs>
          <w:tab w:val="left" w:pos="720"/>
        </w:tabs>
        <w:rPr>
          <w:rFonts w:ascii="Arial" w:hAnsi="Arial" w:cs="Arial"/>
          <w:b/>
          <w:sz w:val="20"/>
        </w:rPr>
      </w:pPr>
    </w:p>
    <w:p w:rsidR="00F54658" w:rsidRPr="00C346F6" w:rsidRDefault="00C346F6" w:rsidP="00B363B8">
      <w:pPr>
        <w:tabs>
          <w:tab w:val="left" w:pos="720"/>
        </w:tabs>
        <w:rPr>
          <w:rFonts w:ascii="Arial" w:hAnsi="Arial" w:cs="Arial"/>
          <w:sz w:val="20"/>
        </w:rPr>
      </w:pPr>
      <w:proofErr w:type="gramStart"/>
      <w:r w:rsidRPr="00C346F6">
        <w:rPr>
          <w:rFonts w:ascii="Arial" w:hAnsi="Arial" w:cs="Arial"/>
          <w:sz w:val="20"/>
        </w:rPr>
        <w:t>Equivalent to a Masters degree, with a degree in</w:t>
      </w:r>
      <w:r w:rsidR="00D0486A">
        <w:rPr>
          <w:rFonts w:ascii="Arial" w:hAnsi="Arial" w:cs="Arial"/>
          <w:sz w:val="20"/>
        </w:rPr>
        <w:t xml:space="preserve"> Theology</w:t>
      </w:r>
      <w:r w:rsidRPr="00C346F6">
        <w:rPr>
          <w:rFonts w:ascii="Arial" w:hAnsi="Arial" w:cs="Arial"/>
          <w:sz w:val="20"/>
        </w:rPr>
        <w:t>.</w:t>
      </w:r>
      <w:proofErr w:type="gramEnd"/>
      <w:r w:rsidRPr="00C346F6">
        <w:rPr>
          <w:rFonts w:ascii="Arial" w:hAnsi="Arial" w:cs="Arial"/>
          <w:sz w:val="20"/>
        </w:rPr>
        <w:t xml:space="preserve">  </w:t>
      </w:r>
      <w:proofErr w:type="gramStart"/>
      <w:r w:rsidRPr="00C346F6">
        <w:rPr>
          <w:rFonts w:ascii="Arial" w:hAnsi="Arial" w:cs="Arial"/>
          <w:sz w:val="20"/>
        </w:rPr>
        <w:t>Educated and trained ordained clergy of the Christian faith.</w:t>
      </w:r>
      <w:proofErr w:type="gramEnd"/>
      <w:r w:rsidRPr="00C346F6">
        <w:rPr>
          <w:rFonts w:ascii="Arial" w:hAnsi="Arial" w:cs="Arial"/>
          <w:sz w:val="20"/>
        </w:rPr>
        <w:t xml:space="preserve">  </w:t>
      </w:r>
      <w:proofErr w:type="gramStart"/>
      <w:r w:rsidRPr="00C346F6">
        <w:rPr>
          <w:rFonts w:ascii="Arial" w:hAnsi="Arial" w:cs="Arial"/>
          <w:sz w:val="20"/>
        </w:rPr>
        <w:t xml:space="preserve">Must continue </w:t>
      </w:r>
      <w:r>
        <w:rPr>
          <w:rFonts w:ascii="Arial" w:hAnsi="Arial" w:cs="Arial"/>
          <w:sz w:val="20"/>
        </w:rPr>
        <w:t>education and vocational training in an ongoing manner.</w:t>
      </w:r>
      <w:proofErr w:type="gramEnd"/>
      <w:r>
        <w:rPr>
          <w:rFonts w:ascii="Arial" w:hAnsi="Arial" w:cs="Arial"/>
          <w:sz w:val="20"/>
        </w:rPr>
        <w:t xml:space="preserve">  </w:t>
      </w:r>
      <w:proofErr w:type="gramStart"/>
      <w:r>
        <w:rPr>
          <w:rFonts w:ascii="Arial" w:hAnsi="Arial" w:cs="Arial"/>
          <w:sz w:val="20"/>
        </w:rPr>
        <w:t>Must be willing and able to assist all residents, regardless of faith, in meeting their spiritual needs.</w:t>
      </w:r>
      <w:proofErr w:type="gramEnd"/>
      <w:r>
        <w:rPr>
          <w:rFonts w:ascii="Arial" w:hAnsi="Arial" w:cs="Arial"/>
          <w:sz w:val="20"/>
        </w:rPr>
        <w:t xml:space="preserve">  </w:t>
      </w:r>
      <w:proofErr w:type="gramStart"/>
      <w:r>
        <w:rPr>
          <w:rFonts w:ascii="Arial" w:hAnsi="Arial" w:cs="Arial"/>
          <w:sz w:val="20"/>
        </w:rPr>
        <w:t>Must have pastoral, counseling, and advising skills with training and experience in geriatrics.</w:t>
      </w:r>
      <w:proofErr w:type="gramEnd"/>
      <w:r>
        <w:rPr>
          <w:rFonts w:ascii="Arial" w:hAnsi="Arial" w:cs="Arial"/>
          <w:sz w:val="20"/>
        </w:rPr>
        <w:t xml:space="preserve">  Must have experience in working with diverse populations and be able to apply total skills of profession.  Must be able to drive own vehicle as required.  </w:t>
      </w:r>
      <w:proofErr w:type="gramStart"/>
      <w:r>
        <w:rPr>
          <w:rFonts w:ascii="Arial" w:hAnsi="Arial" w:cs="Arial"/>
          <w:sz w:val="20"/>
        </w:rPr>
        <w:t>Must be patient, tolerant, understanding, caring and interested in the residents.</w:t>
      </w:r>
      <w:proofErr w:type="gramEnd"/>
    </w:p>
    <w:p w:rsidR="007C11C0" w:rsidRPr="00345472" w:rsidRDefault="007C11C0" w:rsidP="00B363B8">
      <w:pPr>
        <w:tabs>
          <w:tab w:val="left" w:pos="720"/>
        </w:tabs>
        <w:rPr>
          <w:rFonts w:ascii="Arial" w:hAnsi="Arial" w:cs="Arial"/>
          <w:b/>
          <w:sz w:val="20"/>
        </w:rPr>
      </w:pPr>
    </w:p>
    <w:p w:rsidR="00B363B8" w:rsidRPr="00345472" w:rsidRDefault="00B363B8" w:rsidP="00B363B8">
      <w:pPr>
        <w:tabs>
          <w:tab w:val="left" w:pos="720"/>
        </w:tabs>
        <w:rPr>
          <w:rFonts w:ascii="Arial" w:hAnsi="Arial" w:cs="Arial"/>
          <w:b/>
          <w:sz w:val="20"/>
          <w:u w:val="single"/>
        </w:rPr>
      </w:pPr>
      <w:r w:rsidRPr="00345472">
        <w:rPr>
          <w:rFonts w:ascii="Arial" w:hAnsi="Arial" w:cs="Arial"/>
          <w:b/>
          <w:sz w:val="20"/>
          <w:u w:val="single"/>
        </w:rPr>
        <w:t>Work Environment</w:t>
      </w:r>
    </w:p>
    <w:p w:rsidR="007C11C0" w:rsidRPr="00345472" w:rsidRDefault="007C11C0" w:rsidP="008A5753">
      <w:pPr>
        <w:rPr>
          <w:rFonts w:ascii="Arial" w:hAnsi="Arial" w:cs="Arial"/>
          <w:sz w:val="20"/>
        </w:rPr>
      </w:pPr>
    </w:p>
    <w:p w:rsidR="0093675E" w:rsidRPr="00345472" w:rsidRDefault="0093675E" w:rsidP="0093675E">
      <w:pPr>
        <w:rPr>
          <w:rFonts w:ascii="Arial" w:hAnsi="Arial" w:cs="Arial"/>
          <w:sz w:val="20"/>
        </w:rPr>
      </w:pPr>
      <w:r w:rsidRPr="00345472">
        <w:rPr>
          <w:rFonts w:ascii="Arial" w:hAnsi="Arial" w:cs="Arial"/>
          <w:sz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worker is not substantially exposed to adverse environmental conditions.</w:t>
      </w:r>
      <w:r w:rsidRPr="00345472">
        <w:rPr>
          <w:rFonts w:ascii="Arial" w:hAnsi="Arial" w:cs="Arial"/>
          <w:color w:val="000000"/>
          <w:sz w:val="20"/>
        </w:rPr>
        <w:t xml:space="preserve">  </w:t>
      </w:r>
      <w:r w:rsidRPr="00345472">
        <w:rPr>
          <w:rFonts w:ascii="Arial" w:hAnsi="Arial" w:cs="Arial"/>
          <w:sz w:val="20"/>
        </w:rPr>
        <w:t xml:space="preserve">The noise level in the work environment is moderate.  There is possible exposure to unpleasant odors and possible exposure to chemicals as identified in the MSDS Manual.  There is continuous exposure to residents who are ill, confused, irritable, and irrational.  </w:t>
      </w:r>
    </w:p>
    <w:p w:rsidR="00D14567" w:rsidRDefault="00D14567" w:rsidP="0056112D">
      <w:pPr>
        <w:jc w:val="center"/>
        <w:rPr>
          <w:rFonts w:ascii="Arial" w:hAnsi="Arial" w:cs="Arial"/>
          <w:b/>
          <w:sz w:val="20"/>
        </w:rPr>
      </w:pPr>
    </w:p>
    <w:p w:rsidR="00D14567" w:rsidRDefault="00D14567" w:rsidP="00B363B8">
      <w:pPr>
        <w:rPr>
          <w:rFonts w:ascii="Arial" w:hAnsi="Arial" w:cs="Arial"/>
          <w:sz w:val="20"/>
        </w:rPr>
      </w:pPr>
    </w:p>
    <w:p w:rsidR="00B363B8" w:rsidRPr="00806786" w:rsidRDefault="00B363B8" w:rsidP="00B363B8">
      <w:pPr>
        <w:rPr>
          <w:rFonts w:ascii="Arial" w:hAnsi="Arial" w:cs="Arial"/>
          <w:sz w:val="20"/>
        </w:rPr>
      </w:pPr>
      <w:r w:rsidRPr="00806786">
        <w:rPr>
          <w:rFonts w:ascii="Arial" w:hAnsi="Arial" w:cs="Arial"/>
          <w:sz w:val="20"/>
        </w:rPr>
        <w:t>This job description in no way states or implies that these are the only duties to be performed by the employee(s) incumbent in this position.  Employee(s) will be required to follow other job-related instructions and to perform any other job-related duties requested by any person authorized to give instructions or assignments.  To perform this job successfully, the incumbent(s) will possess the skills, aptitudes, and abilities to perform each duty proficiently.  Some requirements may exclude individuals who pose a direct threat or risk to the health and safety of themselves or others.  The requirements in the document are the minimum levels of knowledge, skills, and abilities.  This document does not create an employment contract, implied or otherwise, other than an “at-will” relationship.</w:t>
      </w:r>
    </w:p>
    <w:p w:rsidR="00B363B8" w:rsidRPr="00806786" w:rsidRDefault="00B363B8">
      <w:pPr>
        <w:rPr>
          <w:sz w:val="20"/>
        </w:rPr>
      </w:pPr>
      <w:bookmarkStart w:id="3" w:name="_GoBack"/>
      <w:bookmarkEnd w:id="3"/>
    </w:p>
    <w:sectPr w:rsidR="00B363B8" w:rsidRPr="00806786" w:rsidSect="00B363B8">
      <w:headerReference w:type="default" r:id="rId9"/>
      <w:pgSz w:w="12240" w:h="15840"/>
      <w:pgMar w:top="1008" w:right="1008"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67" w:rsidRDefault="009A2B67" w:rsidP="00806786">
      <w:r>
        <w:separator/>
      </w:r>
    </w:p>
  </w:endnote>
  <w:endnote w:type="continuationSeparator" w:id="0">
    <w:p w:rsidR="009A2B67" w:rsidRDefault="009A2B67" w:rsidP="0080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67" w:rsidRDefault="009A2B67" w:rsidP="00806786">
      <w:r>
        <w:separator/>
      </w:r>
    </w:p>
  </w:footnote>
  <w:footnote w:type="continuationSeparator" w:id="0">
    <w:p w:rsidR="009A2B67" w:rsidRDefault="009A2B67" w:rsidP="0080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5E" w:rsidRDefault="00BD6C5E" w:rsidP="00806786">
    <w:pPr>
      <w:jc w:val="center"/>
    </w:pPr>
    <w:r w:rsidRPr="00806786">
      <w:rPr>
        <w:rFonts w:ascii="Arial" w:hAnsi="Arial" w:cs="Arial"/>
        <w:sz w:val="20"/>
      </w:rPr>
      <w:t xml:space="preserve">Page </w:t>
    </w:r>
    <w:r w:rsidRPr="00806786">
      <w:rPr>
        <w:rFonts w:ascii="Arial" w:hAnsi="Arial" w:cs="Arial"/>
        <w:sz w:val="20"/>
      </w:rPr>
      <w:fldChar w:fldCharType="begin"/>
    </w:r>
    <w:r w:rsidRPr="00806786">
      <w:rPr>
        <w:rFonts w:ascii="Arial" w:hAnsi="Arial" w:cs="Arial"/>
        <w:sz w:val="20"/>
      </w:rPr>
      <w:instrText xml:space="preserve"> PAGE </w:instrText>
    </w:r>
    <w:r w:rsidRPr="00806786">
      <w:rPr>
        <w:rFonts w:ascii="Arial" w:hAnsi="Arial" w:cs="Arial"/>
        <w:sz w:val="20"/>
      </w:rPr>
      <w:fldChar w:fldCharType="separate"/>
    </w:r>
    <w:r w:rsidR="00AF71CD">
      <w:rPr>
        <w:rFonts w:ascii="Arial" w:hAnsi="Arial" w:cs="Arial"/>
        <w:noProof/>
        <w:sz w:val="20"/>
      </w:rPr>
      <w:t>2</w:t>
    </w:r>
    <w:r w:rsidRPr="00806786">
      <w:rPr>
        <w:rFonts w:ascii="Arial" w:hAnsi="Arial" w:cs="Arial"/>
        <w:sz w:val="20"/>
      </w:rPr>
      <w:fldChar w:fldCharType="end"/>
    </w:r>
    <w:r w:rsidRPr="00806786">
      <w:rPr>
        <w:rFonts w:ascii="Arial" w:hAnsi="Arial" w:cs="Arial"/>
        <w:sz w:val="20"/>
      </w:rPr>
      <w:t xml:space="preserve"> of </w:t>
    </w:r>
    <w:r w:rsidRPr="00806786">
      <w:rPr>
        <w:rFonts w:ascii="Arial" w:hAnsi="Arial" w:cs="Arial"/>
        <w:sz w:val="20"/>
      </w:rPr>
      <w:fldChar w:fldCharType="begin"/>
    </w:r>
    <w:r w:rsidRPr="00806786">
      <w:rPr>
        <w:rFonts w:ascii="Arial" w:hAnsi="Arial" w:cs="Arial"/>
        <w:sz w:val="20"/>
      </w:rPr>
      <w:instrText xml:space="preserve"> NUMPAGES  </w:instrText>
    </w:r>
    <w:r w:rsidRPr="00806786">
      <w:rPr>
        <w:rFonts w:ascii="Arial" w:hAnsi="Arial" w:cs="Arial"/>
        <w:sz w:val="20"/>
      </w:rPr>
      <w:fldChar w:fldCharType="separate"/>
    </w:r>
    <w:r w:rsidR="00AF71CD">
      <w:rPr>
        <w:rFonts w:ascii="Arial" w:hAnsi="Arial" w:cs="Arial"/>
        <w:noProof/>
        <w:sz w:val="20"/>
      </w:rPr>
      <w:t>2</w:t>
    </w:r>
    <w:r w:rsidRPr="00806786">
      <w:rPr>
        <w:rFonts w:ascii="Arial" w:hAnsi="Arial" w:cs="Arial"/>
        <w:sz w:val="20"/>
      </w:rPr>
      <w:fldChar w:fldCharType="end"/>
    </w:r>
  </w:p>
  <w:p w:rsidR="00BD6C5E" w:rsidRDefault="00BD6C5E">
    <w:pPr>
      <w:pStyle w:val="Header"/>
    </w:pPr>
  </w:p>
  <w:p w:rsidR="00BD6C5E" w:rsidRDefault="00BD6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566"/>
    <w:multiLevelType w:val="hybridMultilevel"/>
    <w:tmpl w:val="C65A0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96550C1"/>
    <w:multiLevelType w:val="hybridMultilevel"/>
    <w:tmpl w:val="075E0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A55036"/>
    <w:multiLevelType w:val="hybridMultilevel"/>
    <w:tmpl w:val="F37EF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C645BF"/>
    <w:multiLevelType w:val="hybridMultilevel"/>
    <w:tmpl w:val="CAB28C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B525E84"/>
    <w:multiLevelType w:val="singleLevel"/>
    <w:tmpl w:val="7EB0B1C0"/>
    <w:lvl w:ilvl="0">
      <w:numFmt w:val="bullet"/>
      <w:lvlText w:val=""/>
      <w:lvlJc w:val="left"/>
      <w:pPr>
        <w:tabs>
          <w:tab w:val="num" w:pos="720"/>
        </w:tabs>
        <w:ind w:left="720" w:hanging="720"/>
      </w:pPr>
      <w:rPr>
        <w:rFonts w:ascii="Wingdings" w:hAnsi="Wingdings" w:hint="default"/>
      </w:rPr>
    </w:lvl>
  </w:abstractNum>
  <w:abstractNum w:abstractNumId="5">
    <w:nsid w:val="72CC46D3"/>
    <w:multiLevelType w:val="hybridMultilevel"/>
    <w:tmpl w:val="A992B4E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53A7719"/>
    <w:multiLevelType w:val="hybridMultilevel"/>
    <w:tmpl w:val="89D2B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B8"/>
    <w:rsid w:val="00091518"/>
    <w:rsid w:val="000C75D7"/>
    <w:rsid w:val="000E0794"/>
    <w:rsid w:val="0017445F"/>
    <w:rsid w:val="00197DCB"/>
    <w:rsid w:val="002256FF"/>
    <w:rsid w:val="002370E6"/>
    <w:rsid w:val="002429D8"/>
    <w:rsid w:val="002774F6"/>
    <w:rsid w:val="00287C47"/>
    <w:rsid w:val="002E4C6D"/>
    <w:rsid w:val="002E4FC4"/>
    <w:rsid w:val="00324CD5"/>
    <w:rsid w:val="00341312"/>
    <w:rsid w:val="00345472"/>
    <w:rsid w:val="003A1F6B"/>
    <w:rsid w:val="003A3E20"/>
    <w:rsid w:val="003E0B75"/>
    <w:rsid w:val="005207DC"/>
    <w:rsid w:val="0056112D"/>
    <w:rsid w:val="005E29EB"/>
    <w:rsid w:val="006217AB"/>
    <w:rsid w:val="007C11C0"/>
    <w:rsid w:val="007C69F6"/>
    <w:rsid w:val="007F671E"/>
    <w:rsid w:val="00806786"/>
    <w:rsid w:val="008A5753"/>
    <w:rsid w:val="008C4653"/>
    <w:rsid w:val="008F432A"/>
    <w:rsid w:val="0093675E"/>
    <w:rsid w:val="009669A8"/>
    <w:rsid w:val="009A2B67"/>
    <w:rsid w:val="00AF1F47"/>
    <w:rsid w:val="00AF71CD"/>
    <w:rsid w:val="00B363B8"/>
    <w:rsid w:val="00B811BA"/>
    <w:rsid w:val="00BC551C"/>
    <w:rsid w:val="00BD6C5E"/>
    <w:rsid w:val="00C346F6"/>
    <w:rsid w:val="00C5666D"/>
    <w:rsid w:val="00C66C3B"/>
    <w:rsid w:val="00C80D1B"/>
    <w:rsid w:val="00D0486A"/>
    <w:rsid w:val="00D14567"/>
    <w:rsid w:val="00D32106"/>
    <w:rsid w:val="00DA3FC9"/>
    <w:rsid w:val="00DF2034"/>
    <w:rsid w:val="00E36293"/>
    <w:rsid w:val="00E82B12"/>
    <w:rsid w:val="00E8764E"/>
    <w:rsid w:val="00F5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3B8"/>
    <w:rPr>
      <w:sz w:val="24"/>
    </w:rPr>
  </w:style>
  <w:style w:type="paragraph" w:styleId="Heading1">
    <w:name w:val="heading 1"/>
    <w:basedOn w:val="Normal"/>
    <w:next w:val="Normal"/>
    <w:qFormat/>
    <w:rsid w:val="00B363B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63B8"/>
    <w:pPr>
      <w:jc w:val="center"/>
    </w:pPr>
    <w:rPr>
      <w:b/>
      <w:bCs/>
      <w:sz w:val="16"/>
    </w:rPr>
  </w:style>
  <w:style w:type="paragraph" w:styleId="BodyText">
    <w:name w:val="Body Text"/>
    <w:basedOn w:val="Normal"/>
    <w:rsid w:val="00B363B8"/>
    <w:rPr>
      <w:sz w:val="28"/>
    </w:rPr>
  </w:style>
  <w:style w:type="paragraph" w:styleId="NormalWeb">
    <w:name w:val="Normal (Web)"/>
    <w:basedOn w:val="Normal"/>
    <w:rsid w:val="00B363B8"/>
    <w:pPr>
      <w:spacing w:before="100" w:beforeAutospacing="1" w:after="100" w:afterAutospacing="1"/>
    </w:pPr>
    <w:rPr>
      <w:color w:val="000000"/>
      <w:szCs w:val="24"/>
    </w:rPr>
  </w:style>
  <w:style w:type="paragraph" w:styleId="Header">
    <w:name w:val="header"/>
    <w:basedOn w:val="Normal"/>
    <w:link w:val="HeaderChar"/>
    <w:rsid w:val="00806786"/>
    <w:pPr>
      <w:tabs>
        <w:tab w:val="center" w:pos="4680"/>
        <w:tab w:val="right" w:pos="9360"/>
      </w:tabs>
    </w:pPr>
  </w:style>
  <w:style w:type="character" w:customStyle="1" w:styleId="HeaderChar">
    <w:name w:val="Header Char"/>
    <w:basedOn w:val="DefaultParagraphFont"/>
    <w:link w:val="Header"/>
    <w:rsid w:val="00806786"/>
    <w:rPr>
      <w:sz w:val="24"/>
    </w:rPr>
  </w:style>
  <w:style w:type="paragraph" w:styleId="Footer">
    <w:name w:val="footer"/>
    <w:basedOn w:val="Normal"/>
    <w:link w:val="FooterChar"/>
    <w:rsid w:val="00806786"/>
    <w:pPr>
      <w:tabs>
        <w:tab w:val="center" w:pos="4680"/>
        <w:tab w:val="right" w:pos="9360"/>
      </w:tabs>
    </w:pPr>
  </w:style>
  <w:style w:type="character" w:customStyle="1" w:styleId="FooterChar">
    <w:name w:val="Footer Char"/>
    <w:basedOn w:val="DefaultParagraphFont"/>
    <w:link w:val="Footer"/>
    <w:rsid w:val="0080678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3B8"/>
    <w:rPr>
      <w:sz w:val="24"/>
    </w:rPr>
  </w:style>
  <w:style w:type="paragraph" w:styleId="Heading1">
    <w:name w:val="heading 1"/>
    <w:basedOn w:val="Normal"/>
    <w:next w:val="Normal"/>
    <w:qFormat/>
    <w:rsid w:val="00B363B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63B8"/>
    <w:pPr>
      <w:jc w:val="center"/>
    </w:pPr>
    <w:rPr>
      <w:b/>
      <w:bCs/>
      <w:sz w:val="16"/>
    </w:rPr>
  </w:style>
  <w:style w:type="paragraph" w:styleId="BodyText">
    <w:name w:val="Body Text"/>
    <w:basedOn w:val="Normal"/>
    <w:rsid w:val="00B363B8"/>
    <w:rPr>
      <w:sz w:val="28"/>
    </w:rPr>
  </w:style>
  <w:style w:type="paragraph" w:styleId="NormalWeb">
    <w:name w:val="Normal (Web)"/>
    <w:basedOn w:val="Normal"/>
    <w:rsid w:val="00B363B8"/>
    <w:pPr>
      <w:spacing w:before="100" w:beforeAutospacing="1" w:after="100" w:afterAutospacing="1"/>
    </w:pPr>
    <w:rPr>
      <w:color w:val="000000"/>
      <w:szCs w:val="24"/>
    </w:rPr>
  </w:style>
  <w:style w:type="paragraph" w:styleId="Header">
    <w:name w:val="header"/>
    <w:basedOn w:val="Normal"/>
    <w:link w:val="HeaderChar"/>
    <w:rsid w:val="00806786"/>
    <w:pPr>
      <w:tabs>
        <w:tab w:val="center" w:pos="4680"/>
        <w:tab w:val="right" w:pos="9360"/>
      </w:tabs>
    </w:pPr>
  </w:style>
  <w:style w:type="character" w:customStyle="1" w:styleId="HeaderChar">
    <w:name w:val="Header Char"/>
    <w:basedOn w:val="DefaultParagraphFont"/>
    <w:link w:val="Header"/>
    <w:rsid w:val="00806786"/>
    <w:rPr>
      <w:sz w:val="24"/>
    </w:rPr>
  </w:style>
  <w:style w:type="paragraph" w:styleId="Footer">
    <w:name w:val="footer"/>
    <w:basedOn w:val="Normal"/>
    <w:link w:val="FooterChar"/>
    <w:rsid w:val="00806786"/>
    <w:pPr>
      <w:tabs>
        <w:tab w:val="center" w:pos="4680"/>
        <w:tab w:val="right" w:pos="9360"/>
      </w:tabs>
    </w:pPr>
  </w:style>
  <w:style w:type="character" w:customStyle="1" w:styleId="FooterChar">
    <w:name w:val="Footer Char"/>
    <w:basedOn w:val="DefaultParagraphFont"/>
    <w:link w:val="Footer"/>
    <w:rsid w:val="008067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Northwest Lions Foundation for Sight &amp; Hearing</vt:lpstr>
    </vt:vector>
  </TitlesOfParts>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Lions Foundation for Sight &amp; Hearing</dc:title>
  <dc:creator>BHeather</dc:creator>
  <cp:lastModifiedBy>Julie Huntoon</cp:lastModifiedBy>
  <cp:revision>6</cp:revision>
  <cp:lastPrinted>2013-08-30T00:57:00Z</cp:lastPrinted>
  <dcterms:created xsi:type="dcterms:W3CDTF">2013-08-29T21:16:00Z</dcterms:created>
  <dcterms:modified xsi:type="dcterms:W3CDTF">2013-09-05T16:38:00Z</dcterms:modified>
</cp:coreProperties>
</file>