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9CA" w:rsidRDefault="00353DD3" w:rsidP="00EB386A">
      <w:pPr>
        <w:spacing w:after="0" w:line="240" w:lineRule="auto"/>
        <w:jc w:val="center"/>
      </w:pPr>
      <w:r>
        <w:t>Sound View Camp and Retreat Center</w:t>
      </w:r>
    </w:p>
    <w:p w:rsidR="00353DD3" w:rsidRDefault="00353DD3" w:rsidP="00353DD3">
      <w:pPr>
        <w:jc w:val="center"/>
      </w:pPr>
      <w:r>
        <w:t>Presbyterian Church (U.S.A.)</w:t>
      </w:r>
    </w:p>
    <w:p w:rsidR="00EB386A" w:rsidRDefault="00EB386A" w:rsidP="00EB386A">
      <w:pPr>
        <w:spacing w:after="0" w:line="240" w:lineRule="auto"/>
        <w:jc w:val="center"/>
      </w:pPr>
      <w:r>
        <w:t>Director</w:t>
      </w:r>
    </w:p>
    <w:p w:rsidR="00EB386A" w:rsidRDefault="00EB386A" w:rsidP="00EB386A">
      <w:pPr>
        <w:spacing w:after="0" w:line="240" w:lineRule="auto"/>
        <w:jc w:val="center"/>
      </w:pPr>
      <w:r>
        <w:t>Job Description</w:t>
      </w:r>
    </w:p>
    <w:p w:rsidR="00EB386A" w:rsidRDefault="00EB386A" w:rsidP="00353DD3">
      <w:pPr>
        <w:jc w:val="center"/>
      </w:pPr>
      <w:r>
        <w:t>Full Time, Year Round</w:t>
      </w:r>
    </w:p>
    <w:p w:rsidR="00353DD3" w:rsidRDefault="00353DD3" w:rsidP="00353DD3">
      <w:r>
        <w:t>Job Title: Camp and Retreat Center Director</w:t>
      </w:r>
    </w:p>
    <w:p w:rsidR="00353DD3" w:rsidRDefault="00353DD3" w:rsidP="00353DD3">
      <w:r>
        <w:t>Job Description:</w:t>
      </w:r>
      <w:r w:rsidR="001E5FA2">
        <w:t xml:space="preserve">  Direct</w:t>
      </w:r>
      <w:r w:rsidR="00B069D3">
        <w:t xml:space="preserve"> the overall operation of Sound View Camp and Retreat Center</w:t>
      </w:r>
    </w:p>
    <w:p w:rsidR="00EB386A" w:rsidRDefault="00353DD3" w:rsidP="00EB386A">
      <w:r>
        <w:t>Sound View Camp an</w:t>
      </w:r>
      <w:r w:rsidR="00EB386A">
        <w:t xml:space="preserve">d Retreat Center is seeking a director.  The camp’s main focus is on the Summer Camp Ministry reaching out to children and families, but </w:t>
      </w:r>
      <w:r w:rsidR="00E01A29">
        <w:t>it also is available to</w:t>
      </w:r>
      <w:r w:rsidR="00EB386A">
        <w:t xml:space="preserve"> weekend guest groups throughout the off season.  </w:t>
      </w:r>
      <w:r>
        <w:t>Set on 115 wooded acres in the Pacific Northwest, the camp has half a mile of beautiful waterfront acreage on Puget Sound.  On site, the facilities include a dining hall</w:t>
      </w:r>
      <w:r w:rsidR="00EB386A">
        <w:t xml:space="preserve">, two retreat buildings with housing for 24 and 36 people, rustic cabins, and platform tents.  Also, on site there is a permaculture garden, trails and a stable that has been used for horses.  Some of the activities offered are boating, </w:t>
      </w:r>
      <w:r w:rsidR="00E01A29">
        <w:t>a ropes course, paintball, gaga ball</w:t>
      </w:r>
      <w:r w:rsidR="00EB386A">
        <w:t xml:space="preserve">, and </w:t>
      </w:r>
      <w:proofErr w:type="spellStart"/>
      <w:r w:rsidR="00EB386A">
        <w:t>pickleball</w:t>
      </w:r>
      <w:proofErr w:type="spellEnd"/>
      <w:r w:rsidR="00EB386A">
        <w:t xml:space="preserve">.  Located about an hour drive from Tacoma, Washington this would be considered a peaceful secluded location, off the beaten track but close enough to </w:t>
      </w:r>
      <w:r w:rsidR="00E01A29">
        <w:t xml:space="preserve">the small town of Key Center or larger communities in Gig Harbor and Tacoma </w:t>
      </w:r>
      <w:r w:rsidR="00EB386A">
        <w:t xml:space="preserve">to drive for entertainment, socializing, and groceries.  </w:t>
      </w:r>
    </w:p>
    <w:p w:rsidR="00EB386A" w:rsidRDefault="00EB386A" w:rsidP="00EB386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Our ideal candidate would be seeking a unique opportunity to work in a pristine rustic camp environment that serves God’s people. We truly believe</w:t>
      </w:r>
      <w:r w:rsidR="00E01A29">
        <w:rPr>
          <w:sz w:val="22"/>
          <w:szCs w:val="22"/>
        </w:rPr>
        <w:t xml:space="preserve"> that a call to camping ministry and </w:t>
      </w:r>
      <w:r>
        <w:rPr>
          <w:sz w:val="22"/>
          <w:szCs w:val="22"/>
        </w:rPr>
        <w:t>a</w:t>
      </w:r>
      <w:r w:rsidR="00E01A29">
        <w:rPr>
          <w:sz w:val="22"/>
          <w:szCs w:val="22"/>
        </w:rPr>
        <w:t xml:space="preserve"> passion for servant ministry are</w:t>
      </w:r>
      <w:r>
        <w:rPr>
          <w:sz w:val="22"/>
          <w:szCs w:val="22"/>
        </w:rPr>
        <w:t xml:space="preserve"> essential for this position.</w:t>
      </w:r>
    </w:p>
    <w:p w:rsidR="00EB386A" w:rsidRDefault="00EB386A" w:rsidP="00EB386A">
      <w:pPr>
        <w:pStyle w:val="Default"/>
        <w:rPr>
          <w:sz w:val="22"/>
          <w:szCs w:val="22"/>
        </w:rPr>
      </w:pPr>
    </w:p>
    <w:p w:rsidR="00EB386A" w:rsidRDefault="00EB386A" w:rsidP="00EB386A">
      <w:r w:rsidRPr="00EB386A">
        <w:rPr>
          <w:b/>
        </w:rPr>
        <w:t>Essential Duties and Responsibilities</w:t>
      </w:r>
      <w:r w:rsidR="00B82733">
        <w:t xml:space="preserve"> </w:t>
      </w:r>
    </w:p>
    <w:p w:rsidR="00EB386A" w:rsidRPr="00BD66EC" w:rsidRDefault="00EB386A" w:rsidP="00EB386A">
      <w:pPr>
        <w:pStyle w:val="ListParagraph"/>
        <w:numPr>
          <w:ilvl w:val="0"/>
          <w:numId w:val="1"/>
        </w:numPr>
      </w:pPr>
      <w:r w:rsidRPr="00BD66EC">
        <w:t>Oversees the activities of the camp and the efforts of the staff, including program</w:t>
      </w:r>
      <w:r w:rsidR="00B82733" w:rsidRPr="00BD66EC">
        <w:t xml:space="preserve">, </w:t>
      </w:r>
      <w:r w:rsidRPr="00BD66EC">
        <w:t>activities</w:t>
      </w:r>
      <w:r w:rsidR="00B82733" w:rsidRPr="00BD66EC">
        <w:t xml:space="preserve"> and staff training</w:t>
      </w:r>
      <w:r w:rsidRPr="00BD66EC">
        <w:t xml:space="preserve"> for summer camp, weekend camp events, and activities of guest groups.</w:t>
      </w:r>
    </w:p>
    <w:p w:rsidR="00EB386A" w:rsidRDefault="00E01A29" w:rsidP="00EB386A">
      <w:pPr>
        <w:pStyle w:val="ListParagraph"/>
        <w:numPr>
          <w:ilvl w:val="0"/>
          <w:numId w:val="1"/>
        </w:numPr>
      </w:pPr>
      <w:r>
        <w:t>Hires summer camp staff and recruits volunteers and supervises them and participates in hiring and supervising permanent staff</w:t>
      </w:r>
      <w:r w:rsidR="001E5FA2">
        <w:t xml:space="preserve"> </w:t>
      </w:r>
      <w:r w:rsidR="00B82733" w:rsidRPr="0038138B">
        <w:t>in conjunction with</w:t>
      </w:r>
      <w:r w:rsidR="00EB386A" w:rsidRPr="0038138B">
        <w:t xml:space="preserve"> the SV Board</w:t>
      </w:r>
      <w:r>
        <w:t xml:space="preserve"> and the Personnel Committee of Presbytery</w:t>
      </w:r>
      <w:r w:rsidR="00EB386A">
        <w:t>.  Creates a work environment with staff that builds Christian community and encourages individual spiritual growth and development.</w:t>
      </w:r>
    </w:p>
    <w:p w:rsidR="00B069D3" w:rsidRDefault="00EB386A" w:rsidP="00B069D3">
      <w:pPr>
        <w:pStyle w:val="ListParagraph"/>
        <w:numPr>
          <w:ilvl w:val="0"/>
          <w:numId w:val="1"/>
        </w:numPr>
      </w:pPr>
      <w:r>
        <w:t>Develops and/or maintains relationshi</w:t>
      </w:r>
      <w:r w:rsidR="000A690E">
        <w:t>ps with churches and other organizations</w:t>
      </w:r>
      <w:r>
        <w:t xml:space="preserve"> in the Greater Puget Sound Region in order to promote interest in Christian camping experiences and Sound View Camp.</w:t>
      </w:r>
    </w:p>
    <w:p w:rsidR="00B069D3" w:rsidRDefault="00B069D3" w:rsidP="00B069D3">
      <w:pPr>
        <w:pStyle w:val="ListParagraph"/>
        <w:numPr>
          <w:ilvl w:val="0"/>
          <w:numId w:val="1"/>
        </w:numPr>
      </w:pPr>
      <w:r w:rsidRPr="00B069D3">
        <w:t>Attend</w:t>
      </w:r>
      <w:r w:rsidR="00B82733">
        <w:t>s</w:t>
      </w:r>
      <w:r w:rsidRPr="00B069D3">
        <w:t xml:space="preserve"> monthly Sound View Board of Director</w:t>
      </w:r>
      <w:r w:rsidR="00B82733">
        <w:t>’</w:t>
      </w:r>
      <w:r w:rsidRPr="00B069D3">
        <w:t>s meeting to present programming ideas, grounds and facilities updates, and</w:t>
      </w:r>
      <w:r w:rsidR="00B82733">
        <w:t xml:space="preserve"> to </w:t>
      </w:r>
      <w:r w:rsidR="00B82733" w:rsidRPr="00BD66EC">
        <w:t>communicate questions, concerns or needs</w:t>
      </w:r>
    </w:p>
    <w:p w:rsidR="00B069D3" w:rsidRDefault="0038138B" w:rsidP="00B069D3">
      <w:pPr>
        <w:pStyle w:val="ListParagraph"/>
        <w:numPr>
          <w:ilvl w:val="0"/>
          <w:numId w:val="1"/>
        </w:numPr>
      </w:pPr>
      <w:r>
        <w:t>Attends Presbytery meetings</w:t>
      </w:r>
      <w:r w:rsidR="00B069D3">
        <w:t xml:space="preserve"> </w:t>
      </w:r>
    </w:p>
    <w:p w:rsidR="00B069D3" w:rsidRDefault="00B069D3" w:rsidP="00B069D3">
      <w:pPr>
        <w:pStyle w:val="ListParagraph"/>
        <w:numPr>
          <w:ilvl w:val="0"/>
          <w:numId w:val="1"/>
        </w:numPr>
      </w:pPr>
      <w:r>
        <w:t>Maintains accreditation from American Campin</w:t>
      </w:r>
      <w:r w:rsidR="00E01A29">
        <w:t>g Association (ACA)</w:t>
      </w:r>
    </w:p>
    <w:p w:rsidR="00E01A29" w:rsidRDefault="00E01A29" w:rsidP="00B069D3">
      <w:pPr>
        <w:pStyle w:val="ListParagraph"/>
        <w:numPr>
          <w:ilvl w:val="0"/>
          <w:numId w:val="1"/>
        </w:numPr>
      </w:pPr>
      <w:r>
        <w:t>Works with finance director to develop annual budget for Board approval and oversees allocation of funds in accordance with this budget; and makes monthly reports to the SV Board.</w:t>
      </w:r>
    </w:p>
    <w:p w:rsidR="00EB386A" w:rsidRDefault="00EB386A" w:rsidP="00EB386A">
      <w:pPr>
        <w:pStyle w:val="ListParagraph"/>
        <w:numPr>
          <w:ilvl w:val="0"/>
          <w:numId w:val="1"/>
        </w:numPr>
      </w:pPr>
      <w:r>
        <w:t>Oversees maintenance of buildings, grounds and related equipment to ensure appeal to potential users, and cleanliness and safety for all participants.</w:t>
      </w:r>
    </w:p>
    <w:p w:rsidR="00EB386A" w:rsidRDefault="00EB386A" w:rsidP="00EB386A">
      <w:pPr>
        <w:pStyle w:val="ListParagraph"/>
        <w:numPr>
          <w:ilvl w:val="0"/>
          <w:numId w:val="1"/>
        </w:numPr>
      </w:pPr>
      <w:r>
        <w:t xml:space="preserve">Promotes camp programs and facilities to potential users to ensure maximum year-round use, including development of informational materials such as visual aids, mailings and brochures and </w:t>
      </w:r>
      <w:r w:rsidR="001E5FA2">
        <w:t xml:space="preserve">in addition to the guest services host </w:t>
      </w:r>
      <w:r>
        <w:t>providing tours of camp</w:t>
      </w:r>
      <w:r w:rsidR="001E5FA2">
        <w:t xml:space="preserve"> to potential users </w:t>
      </w:r>
      <w:r>
        <w:t>and explaining how the facilities could meet their camp or conference needs.</w:t>
      </w:r>
    </w:p>
    <w:p w:rsidR="000A690E" w:rsidRPr="00E01A29" w:rsidRDefault="000A690E" w:rsidP="00EB386A">
      <w:pPr>
        <w:pStyle w:val="ListParagraph"/>
        <w:numPr>
          <w:ilvl w:val="0"/>
          <w:numId w:val="1"/>
        </w:numPr>
      </w:pPr>
      <w:r w:rsidRPr="00E01A29">
        <w:t>Maintains a current and engaging camp web presence, including but not limited to Facebook and www.soundviewcamp.com</w:t>
      </w:r>
    </w:p>
    <w:p w:rsidR="00EB386A" w:rsidRDefault="00EB386A" w:rsidP="00EB386A">
      <w:pPr>
        <w:pStyle w:val="ListParagraph"/>
        <w:numPr>
          <w:ilvl w:val="0"/>
          <w:numId w:val="1"/>
        </w:numPr>
      </w:pPr>
      <w:r>
        <w:lastRenderedPageBreak/>
        <w:t>Assists guest services host in providing orientation and coordination</w:t>
      </w:r>
      <w:r w:rsidR="001E5FA2">
        <w:t xml:space="preserve"> </w:t>
      </w:r>
      <w:r w:rsidR="00B82733" w:rsidRPr="00BD66EC">
        <w:t>of fa</w:t>
      </w:r>
      <w:r w:rsidR="00BD66EC" w:rsidRPr="00BD66EC">
        <w:t>cility needs</w:t>
      </w:r>
      <w:r w:rsidR="00B82733" w:rsidRPr="00BD66EC">
        <w:t xml:space="preserve"> and activities</w:t>
      </w:r>
      <w:r w:rsidRPr="00BD66EC">
        <w:t xml:space="preserve"> to</w:t>
      </w:r>
      <w:r>
        <w:t xml:space="preserve"> user groups, greeting camp and retreat participants.</w:t>
      </w:r>
    </w:p>
    <w:p w:rsidR="00EB386A" w:rsidRDefault="00EB386A" w:rsidP="00EB386A">
      <w:pPr>
        <w:pStyle w:val="ListParagraph"/>
        <w:numPr>
          <w:ilvl w:val="0"/>
          <w:numId w:val="1"/>
        </w:numPr>
      </w:pPr>
      <w:r>
        <w:t>Participates in and coordinates fundraising activities, including communication to donor network through social media, direct presentations and other means.</w:t>
      </w:r>
      <w:r w:rsidR="0038138B">
        <w:t xml:space="preserve"> </w:t>
      </w:r>
    </w:p>
    <w:p w:rsidR="00D30721" w:rsidRDefault="00A747E2" w:rsidP="00EB386A">
      <w:pPr>
        <w:pStyle w:val="ListParagraph"/>
        <w:numPr>
          <w:ilvl w:val="0"/>
          <w:numId w:val="1"/>
        </w:numPr>
      </w:pPr>
      <w:r>
        <w:t>A</w:t>
      </w:r>
      <w:r w:rsidR="00D30721">
        <w:t xml:space="preserve">ctive in PCCCA, ACA and other professional and educational organizations </w:t>
      </w:r>
    </w:p>
    <w:p w:rsidR="00EB386A" w:rsidRPr="00B82733" w:rsidRDefault="00B069D3" w:rsidP="00E01A29">
      <w:pPr>
        <w:pStyle w:val="Default"/>
        <w:tabs>
          <w:tab w:val="center" w:pos="5400"/>
        </w:tabs>
        <w:rPr>
          <w:b/>
          <w:sz w:val="22"/>
          <w:szCs w:val="22"/>
        </w:rPr>
      </w:pPr>
      <w:r w:rsidRPr="00B82733">
        <w:rPr>
          <w:b/>
          <w:sz w:val="22"/>
          <w:szCs w:val="22"/>
        </w:rPr>
        <w:t>Desirable Knowledge and Skills</w:t>
      </w:r>
      <w:r w:rsidR="00E01A29">
        <w:rPr>
          <w:b/>
          <w:sz w:val="22"/>
          <w:szCs w:val="22"/>
        </w:rPr>
        <w:tab/>
      </w:r>
    </w:p>
    <w:p w:rsidR="00EB386A" w:rsidRDefault="00EB386A" w:rsidP="00B069D3">
      <w:pPr>
        <w:pStyle w:val="Default"/>
        <w:numPr>
          <w:ilvl w:val="0"/>
          <w:numId w:val="3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>Ability to develop positive relationships with staff, campers and guest groups</w:t>
      </w:r>
    </w:p>
    <w:p w:rsidR="00E01A29" w:rsidRDefault="00E01A29" w:rsidP="00B069D3">
      <w:pPr>
        <w:pStyle w:val="Default"/>
        <w:numPr>
          <w:ilvl w:val="0"/>
          <w:numId w:val="3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>Experience communicating to diverse stakeholders such as campers and their families, guests, community groups, denominational meetings and SV Board.</w:t>
      </w:r>
    </w:p>
    <w:p w:rsidR="00E01A29" w:rsidRDefault="00E01A29" w:rsidP="00B069D3">
      <w:pPr>
        <w:pStyle w:val="Default"/>
        <w:numPr>
          <w:ilvl w:val="0"/>
          <w:numId w:val="3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>Experience operating a residential Christian camp</w:t>
      </w:r>
    </w:p>
    <w:p w:rsidR="00E01A29" w:rsidRDefault="00E01A29" w:rsidP="00B069D3">
      <w:pPr>
        <w:pStyle w:val="Default"/>
        <w:numPr>
          <w:ilvl w:val="0"/>
          <w:numId w:val="3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>Experience developing and presenting staff training programs</w:t>
      </w:r>
    </w:p>
    <w:p w:rsidR="00E01A29" w:rsidRDefault="00E01A29" w:rsidP="00B069D3">
      <w:pPr>
        <w:pStyle w:val="Default"/>
        <w:numPr>
          <w:ilvl w:val="0"/>
          <w:numId w:val="3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>Experience supervising personnel</w:t>
      </w:r>
    </w:p>
    <w:p w:rsidR="00E01A29" w:rsidRDefault="00E01A29" w:rsidP="00B069D3">
      <w:pPr>
        <w:pStyle w:val="Default"/>
        <w:numPr>
          <w:ilvl w:val="0"/>
          <w:numId w:val="3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>Knowledge of applicable Federal and Washington state regulations</w:t>
      </w:r>
    </w:p>
    <w:p w:rsidR="00EB386A" w:rsidRDefault="00E01A29" w:rsidP="00B069D3">
      <w:pPr>
        <w:pStyle w:val="Default"/>
        <w:numPr>
          <w:ilvl w:val="0"/>
          <w:numId w:val="3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>Knowledge of safe practices for use of</w:t>
      </w:r>
      <w:r w:rsidR="00EB386A">
        <w:rPr>
          <w:sz w:val="22"/>
          <w:szCs w:val="22"/>
        </w:rPr>
        <w:t xml:space="preserve"> hand and power tools  </w:t>
      </w:r>
    </w:p>
    <w:p w:rsidR="00EB386A" w:rsidRDefault="00EB386A" w:rsidP="00B069D3">
      <w:pPr>
        <w:pStyle w:val="Default"/>
        <w:numPr>
          <w:ilvl w:val="0"/>
          <w:numId w:val="3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>Ability to perform basic engine and vehicle maintenance, plumbing, carpentry, electrical, facility repairs</w:t>
      </w:r>
    </w:p>
    <w:p w:rsidR="00EB386A" w:rsidRDefault="00EB386A" w:rsidP="00B069D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Able to do heavy lifting and carrying of objects of 60 pounds </w:t>
      </w:r>
    </w:p>
    <w:p w:rsidR="001E5FA2" w:rsidRPr="001E5FA2" w:rsidRDefault="001E5FA2" w:rsidP="00E01A29">
      <w:pPr>
        <w:pStyle w:val="Default"/>
        <w:spacing w:after="30"/>
        <w:rPr>
          <w:sz w:val="22"/>
          <w:szCs w:val="22"/>
        </w:rPr>
      </w:pPr>
    </w:p>
    <w:p w:rsidR="001E5FA2" w:rsidRPr="00E01A29" w:rsidRDefault="001E5FA2" w:rsidP="00E01A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EB386A" w:rsidRPr="00B82733" w:rsidRDefault="00EB386A" w:rsidP="00EB386A">
      <w:pPr>
        <w:pStyle w:val="Default"/>
        <w:rPr>
          <w:b/>
          <w:sz w:val="22"/>
          <w:szCs w:val="22"/>
        </w:rPr>
      </w:pPr>
      <w:r w:rsidRPr="00B82733">
        <w:rPr>
          <w:b/>
          <w:sz w:val="22"/>
          <w:szCs w:val="22"/>
        </w:rPr>
        <w:t xml:space="preserve">General Skills and Abilities </w:t>
      </w:r>
    </w:p>
    <w:p w:rsidR="00EB386A" w:rsidRDefault="00EB386A" w:rsidP="00B069D3">
      <w:pPr>
        <w:pStyle w:val="Default"/>
        <w:numPr>
          <w:ilvl w:val="0"/>
          <w:numId w:val="3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Ability to be flexible and multi-task </w:t>
      </w:r>
    </w:p>
    <w:p w:rsidR="00EB386A" w:rsidRDefault="00EB386A" w:rsidP="00B069D3">
      <w:pPr>
        <w:pStyle w:val="Default"/>
        <w:numPr>
          <w:ilvl w:val="0"/>
          <w:numId w:val="3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Attention to detail </w:t>
      </w:r>
    </w:p>
    <w:p w:rsidR="008E52EF" w:rsidRDefault="00EB386A" w:rsidP="00B069D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Ability to work independently and as</w:t>
      </w:r>
      <w:r w:rsidR="00E01A29">
        <w:rPr>
          <w:sz w:val="22"/>
          <w:szCs w:val="22"/>
        </w:rPr>
        <w:t xml:space="preserve"> part of</w:t>
      </w:r>
      <w:r>
        <w:rPr>
          <w:sz w:val="22"/>
          <w:szCs w:val="22"/>
        </w:rPr>
        <w:t xml:space="preserve"> a team</w:t>
      </w:r>
    </w:p>
    <w:p w:rsidR="008E52EF" w:rsidRDefault="00EB386A" w:rsidP="003813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E52EF" w:rsidRPr="001E5FA2" w:rsidRDefault="008E52EF" w:rsidP="001E5FA2">
      <w:pPr>
        <w:pStyle w:val="Default"/>
        <w:rPr>
          <w:b/>
          <w:sz w:val="22"/>
          <w:szCs w:val="22"/>
        </w:rPr>
      </w:pPr>
      <w:r w:rsidRPr="001E5FA2">
        <w:rPr>
          <w:b/>
          <w:sz w:val="22"/>
          <w:szCs w:val="22"/>
        </w:rPr>
        <w:t>Characteristics</w:t>
      </w:r>
    </w:p>
    <w:p w:rsidR="008E52EF" w:rsidRDefault="008E52EF" w:rsidP="008E52EF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Commitment to Christ and an appreciation for the role of camping and outdoor ministries in the development of Christian values and leadership</w:t>
      </w:r>
    </w:p>
    <w:p w:rsidR="008E52EF" w:rsidRDefault="008E52EF" w:rsidP="008E52EF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 heart for God’s work in the community</w:t>
      </w:r>
    </w:p>
    <w:p w:rsidR="008E52EF" w:rsidRDefault="001E5FA2" w:rsidP="008E52EF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Ability to interact </w:t>
      </w:r>
      <w:r w:rsidR="008E52EF">
        <w:rPr>
          <w:sz w:val="22"/>
          <w:szCs w:val="22"/>
        </w:rPr>
        <w:t>with groups and individuals of various ages, ethnicities, and physical and mental capabilities</w:t>
      </w:r>
    </w:p>
    <w:p w:rsidR="008E52EF" w:rsidRPr="001E5FA2" w:rsidRDefault="008E52EF" w:rsidP="001E5FA2">
      <w:pPr>
        <w:pStyle w:val="Default"/>
        <w:ind w:left="720"/>
        <w:rPr>
          <w:sz w:val="22"/>
          <w:szCs w:val="22"/>
        </w:rPr>
      </w:pPr>
    </w:p>
    <w:p w:rsidR="00EB386A" w:rsidRPr="00B82733" w:rsidRDefault="00EB386A" w:rsidP="00EB386A">
      <w:pPr>
        <w:pStyle w:val="Default"/>
        <w:rPr>
          <w:b/>
          <w:sz w:val="22"/>
          <w:szCs w:val="22"/>
        </w:rPr>
      </w:pPr>
      <w:r w:rsidRPr="00B82733">
        <w:rPr>
          <w:b/>
          <w:sz w:val="22"/>
          <w:szCs w:val="22"/>
        </w:rPr>
        <w:t xml:space="preserve">Job Qualifications </w:t>
      </w:r>
    </w:p>
    <w:p w:rsidR="00EB386A" w:rsidRDefault="00EB386A" w:rsidP="00B069D3">
      <w:pPr>
        <w:pStyle w:val="Default"/>
        <w:numPr>
          <w:ilvl w:val="0"/>
          <w:numId w:val="3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Applicant is in accordance with Sound View’s mission and core values (www.soundviewcamp.org) </w:t>
      </w:r>
    </w:p>
    <w:p w:rsidR="00EB386A" w:rsidRDefault="00E01A29" w:rsidP="00B069D3">
      <w:pPr>
        <w:pStyle w:val="Default"/>
        <w:numPr>
          <w:ilvl w:val="0"/>
          <w:numId w:val="3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Affirm the essential tenets of reformed Christian faith </w:t>
      </w:r>
      <w:r w:rsidR="00EB386A">
        <w:rPr>
          <w:sz w:val="22"/>
          <w:szCs w:val="22"/>
        </w:rPr>
        <w:t xml:space="preserve"> </w:t>
      </w:r>
    </w:p>
    <w:p w:rsidR="00EB386A" w:rsidRDefault="00EB386A" w:rsidP="00B069D3">
      <w:pPr>
        <w:pStyle w:val="Default"/>
        <w:numPr>
          <w:ilvl w:val="0"/>
          <w:numId w:val="3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Bachelor’s degree </w:t>
      </w:r>
      <w:r w:rsidRPr="0038138B">
        <w:rPr>
          <w:sz w:val="22"/>
          <w:szCs w:val="22"/>
        </w:rPr>
        <w:t>from an accredited college or university in a relevant discipline such as Business Administration, Christian Education, or Recreation</w:t>
      </w:r>
      <w:r>
        <w:rPr>
          <w:sz w:val="22"/>
          <w:szCs w:val="22"/>
        </w:rPr>
        <w:t xml:space="preserve"> or five years of camping experience with at </w:t>
      </w:r>
      <w:r w:rsidRPr="0038138B">
        <w:rPr>
          <w:sz w:val="22"/>
          <w:szCs w:val="22"/>
        </w:rPr>
        <w:t>least two</w:t>
      </w:r>
      <w:r>
        <w:rPr>
          <w:sz w:val="22"/>
          <w:szCs w:val="22"/>
        </w:rPr>
        <w:t xml:space="preserve"> years in a leadership role.</w:t>
      </w:r>
    </w:p>
    <w:p w:rsidR="00B069D3" w:rsidRDefault="00B069D3" w:rsidP="00B069D3">
      <w:pPr>
        <w:pStyle w:val="Default"/>
        <w:numPr>
          <w:ilvl w:val="0"/>
          <w:numId w:val="3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Fluency working with standard office software platforms – Excel, Word, Publisher, </w:t>
      </w:r>
      <w:proofErr w:type="gramStart"/>
      <w:r>
        <w:rPr>
          <w:sz w:val="22"/>
          <w:szCs w:val="22"/>
        </w:rPr>
        <w:t>Google</w:t>
      </w:r>
      <w:proofErr w:type="gramEnd"/>
      <w:r>
        <w:rPr>
          <w:sz w:val="22"/>
          <w:szCs w:val="22"/>
        </w:rPr>
        <w:t xml:space="preserve"> calendars, etc.</w:t>
      </w:r>
    </w:p>
    <w:p w:rsidR="00B069D3" w:rsidRDefault="00B069D3" w:rsidP="00B069D3">
      <w:pPr>
        <w:pStyle w:val="Default"/>
        <w:numPr>
          <w:ilvl w:val="0"/>
          <w:numId w:val="3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>Extensive knowledge in maintaining and updating social media platforms</w:t>
      </w:r>
    </w:p>
    <w:p w:rsidR="001E5FA2" w:rsidRDefault="001E5FA2" w:rsidP="001E5FA2">
      <w:pPr>
        <w:pStyle w:val="Default"/>
        <w:numPr>
          <w:ilvl w:val="0"/>
          <w:numId w:val="3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Excellent interpersonal and communication skills, written and verbal </w:t>
      </w:r>
    </w:p>
    <w:p w:rsidR="001E5FA2" w:rsidRDefault="00EB386A" w:rsidP="00B069D3">
      <w:pPr>
        <w:pStyle w:val="Default"/>
        <w:numPr>
          <w:ilvl w:val="0"/>
          <w:numId w:val="3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Must be </w:t>
      </w:r>
      <w:r w:rsidR="00E01A29">
        <w:rPr>
          <w:sz w:val="22"/>
          <w:szCs w:val="22"/>
        </w:rPr>
        <w:t xml:space="preserve">25 </w:t>
      </w:r>
      <w:r>
        <w:rPr>
          <w:sz w:val="22"/>
          <w:szCs w:val="22"/>
        </w:rPr>
        <w:t>years or older</w:t>
      </w:r>
    </w:p>
    <w:p w:rsidR="00EB386A" w:rsidRPr="00120E74" w:rsidRDefault="001E5FA2" w:rsidP="00B069D3">
      <w:pPr>
        <w:pStyle w:val="Default"/>
        <w:numPr>
          <w:ilvl w:val="0"/>
          <w:numId w:val="3"/>
        </w:numPr>
        <w:spacing w:after="27"/>
        <w:rPr>
          <w:sz w:val="22"/>
          <w:szCs w:val="22"/>
        </w:rPr>
      </w:pPr>
      <w:r w:rsidRPr="00120E74">
        <w:rPr>
          <w:sz w:val="22"/>
          <w:szCs w:val="22"/>
        </w:rPr>
        <w:t>Understanding of American Camp Association (ACA) rules and regulations and Health Department regulations</w:t>
      </w:r>
      <w:r w:rsidR="00EB386A" w:rsidRPr="00120E74">
        <w:rPr>
          <w:sz w:val="22"/>
          <w:szCs w:val="22"/>
        </w:rPr>
        <w:t xml:space="preserve"> </w:t>
      </w:r>
    </w:p>
    <w:p w:rsidR="00EB386A" w:rsidRDefault="00EB386A" w:rsidP="00B069D3">
      <w:pPr>
        <w:pStyle w:val="Default"/>
        <w:numPr>
          <w:ilvl w:val="0"/>
          <w:numId w:val="3"/>
        </w:numPr>
        <w:spacing w:after="27"/>
        <w:rPr>
          <w:sz w:val="22"/>
          <w:szCs w:val="22"/>
        </w:rPr>
      </w:pPr>
      <w:r w:rsidRPr="00120E74">
        <w:rPr>
          <w:sz w:val="22"/>
          <w:szCs w:val="22"/>
        </w:rPr>
        <w:t>Must have current or obtain Washington State food</w:t>
      </w:r>
      <w:r>
        <w:rPr>
          <w:sz w:val="22"/>
          <w:szCs w:val="22"/>
        </w:rPr>
        <w:t xml:space="preserve"> handling permit </w:t>
      </w:r>
    </w:p>
    <w:p w:rsidR="00EB386A" w:rsidRDefault="00EB386A" w:rsidP="00B069D3">
      <w:pPr>
        <w:pStyle w:val="Default"/>
        <w:numPr>
          <w:ilvl w:val="0"/>
          <w:numId w:val="3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Must have current or obtain first-aid certification and CPR </w:t>
      </w:r>
    </w:p>
    <w:p w:rsidR="00EB386A" w:rsidRDefault="00EB386A" w:rsidP="00B069D3">
      <w:pPr>
        <w:pStyle w:val="Default"/>
        <w:numPr>
          <w:ilvl w:val="0"/>
          <w:numId w:val="3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Must possess a valid driver’s license </w:t>
      </w:r>
    </w:p>
    <w:p w:rsidR="00EB386A" w:rsidRDefault="00EB386A" w:rsidP="00B069D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Subject to </w:t>
      </w:r>
      <w:r w:rsidR="00B069D3">
        <w:rPr>
          <w:sz w:val="22"/>
          <w:szCs w:val="22"/>
        </w:rPr>
        <w:t xml:space="preserve">successful screening during </w:t>
      </w:r>
      <w:r>
        <w:rPr>
          <w:sz w:val="22"/>
          <w:szCs w:val="22"/>
        </w:rPr>
        <w:t xml:space="preserve">background check </w:t>
      </w:r>
    </w:p>
    <w:p w:rsidR="00EB386A" w:rsidRDefault="00EB386A" w:rsidP="00EB386A">
      <w:pPr>
        <w:pStyle w:val="Default"/>
        <w:rPr>
          <w:sz w:val="22"/>
          <w:szCs w:val="22"/>
        </w:rPr>
      </w:pPr>
    </w:p>
    <w:p w:rsidR="00B069D3" w:rsidRDefault="00EB386A" w:rsidP="00B069D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Reports to</w:t>
      </w:r>
      <w:r w:rsidR="00B069D3" w:rsidRPr="00120E74">
        <w:rPr>
          <w:sz w:val="22"/>
          <w:szCs w:val="22"/>
        </w:rPr>
        <w:t>:</w:t>
      </w:r>
      <w:r w:rsidR="0038138B" w:rsidRPr="00120E74">
        <w:rPr>
          <w:sz w:val="22"/>
          <w:szCs w:val="22"/>
        </w:rPr>
        <w:t xml:space="preserve"> Sound View Board of Directors</w:t>
      </w:r>
      <w:r w:rsidR="00120E74" w:rsidRPr="00120E74">
        <w:rPr>
          <w:sz w:val="22"/>
          <w:szCs w:val="22"/>
        </w:rPr>
        <w:t xml:space="preserve"> </w:t>
      </w:r>
      <w:r w:rsidR="0038138B" w:rsidRPr="00120E74">
        <w:rPr>
          <w:sz w:val="22"/>
          <w:szCs w:val="22"/>
        </w:rPr>
        <w:t>and Olympia Presbytery</w:t>
      </w:r>
    </w:p>
    <w:p w:rsidR="00B069D3" w:rsidRDefault="00B069D3" w:rsidP="00B069D3">
      <w:pPr>
        <w:pStyle w:val="Default"/>
        <w:rPr>
          <w:sz w:val="22"/>
          <w:szCs w:val="22"/>
        </w:rPr>
      </w:pPr>
    </w:p>
    <w:p w:rsidR="00EB386A" w:rsidRDefault="00EB386A" w:rsidP="00B069D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Sound View Camp’s Core Values </w:t>
      </w:r>
    </w:p>
    <w:p w:rsidR="00EB386A" w:rsidRDefault="00EB386A" w:rsidP="00EB386A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As we interact with children, youth and adults, and as we make decisions regarding staff and facilities we will ensure that we are fulfilling this mission by prayerfully placing a strong emphasis on the following values: </w:t>
      </w:r>
    </w:p>
    <w:p w:rsidR="00EB386A" w:rsidRDefault="00EB386A" w:rsidP="00B069D3">
      <w:pPr>
        <w:pStyle w:val="Default"/>
        <w:numPr>
          <w:ilvl w:val="0"/>
          <w:numId w:val="3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We will love with God’s love. </w:t>
      </w:r>
    </w:p>
    <w:p w:rsidR="00EB386A" w:rsidRDefault="00EB386A" w:rsidP="00B069D3">
      <w:pPr>
        <w:pStyle w:val="Default"/>
        <w:numPr>
          <w:ilvl w:val="0"/>
          <w:numId w:val="3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We will build people up in Christ. </w:t>
      </w:r>
    </w:p>
    <w:p w:rsidR="00EB386A" w:rsidRDefault="00EB386A" w:rsidP="00B069D3">
      <w:pPr>
        <w:pStyle w:val="Default"/>
        <w:numPr>
          <w:ilvl w:val="0"/>
          <w:numId w:val="3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We will teach Biblical truths and principles. </w:t>
      </w:r>
    </w:p>
    <w:p w:rsidR="00EB386A" w:rsidRDefault="00EB386A" w:rsidP="00B069D3">
      <w:pPr>
        <w:pStyle w:val="Default"/>
        <w:numPr>
          <w:ilvl w:val="0"/>
          <w:numId w:val="3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We will train up Christ-like leaders. </w:t>
      </w:r>
    </w:p>
    <w:p w:rsidR="00A747E2" w:rsidRDefault="00EB386A" w:rsidP="00EB386A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We will provide a space for people to meet with God.</w:t>
      </w:r>
    </w:p>
    <w:p w:rsidR="00EB386A" w:rsidRPr="00A747E2" w:rsidRDefault="00EB386A" w:rsidP="00A747E2">
      <w:pPr>
        <w:pStyle w:val="Default"/>
        <w:ind w:left="720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</w:t>
      </w:r>
    </w:p>
    <w:p w:rsidR="00EB386A" w:rsidRDefault="00EB386A" w:rsidP="00B069D3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Forward resume </w:t>
      </w:r>
      <w:r w:rsidR="00A747E2">
        <w:rPr>
          <w:sz w:val="22"/>
          <w:szCs w:val="22"/>
        </w:rPr>
        <w:t xml:space="preserve">by </w:t>
      </w:r>
      <w:r>
        <w:rPr>
          <w:sz w:val="22"/>
          <w:szCs w:val="22"/>
        </w:rPr>
        <w:t>and cover letter</w:t>
      </w:r>
      <w:r w:rsidR="00A747E2">
        <w:rPr>
          <w:sz w:val="22"/>
          <w:szCs w:val="22"/>
        </w:rPr>
        <w:t xml:space="preserve"> by December 7</w:t>
      </w:r>
      <w:r>
        <w:rPr>
          <w:sz w:val="22"/>
          <w:szCs w:val="22"/>
        </w:rPr>
        <w:t xml:space="preserve"> to:</w:t>
      </w:r>
    </w:p>
    <w:p w:rsidR="00EB386A" w:rsidRDefault="00EB386A" w:rsidP="00B069D3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Sound View Camp and Retreat Center</w:t>
      </w:r>
    </w:p>
    <w:p w:rsidR="00EB386A" w:rsidRDefault="00EB386A" w:rsidP="00B069D3">
      <w:pPr>
        <w:pStyle w:val="Default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c/o</w:t>
      </w:r>
      <w:proofErr w:type="gramEnd"/>
      <w:r>
        <w:rPr>
          <w:sz w:val="22"/>
          <w:szCs w:val="22"/>
        </w:rPr>
        <w:t xml:space="preserve"> Jennifer Houston, Wedgwood Presbyterian Church</w:t>
      </w:r>
    </w:p>
    <w:p w:rsidR="00EB386A" w:rsidRDefault="00EB386A" w:rsidP="00B069D3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8008 35</w:t>
      </w:r>
      <w:r>
        <w:rPr>
          <w:sz w:val="14"/>
          <w:szCs w:val="14"/>
        </w:rPr>
        <w:t xml:space="preserve">th </w:t>
      </w:r>
      <w:r>
        <w:rPr>
          <w:sz w:val="22"/>
          <w:szCs w:val="22"/>
        </w:rPr>
        <w:t>Ave NE</w:t>
      </w:r>
    </w:p>
    <w:p w:rsidR="00EB386A" w:rsidRDefault="00EB386A" w:rsidP="00B069D3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Seattle, WA 98115</w:t>
      </w:r>
    </w:p>
    <w:p w:rsidR="00EB386A" w:rsidRDefault="00EB386A" w:rsidP="00B069D3">
      <w:pPr>
        <w:jc w:val="center"/>
      </w:pPr>
      <w:r>
        <w:t xml:space="preserve">Or email </w:t>
      </w:r>
      <w:hyperlink r:id="rId7" w:history="1">
        <w:r w:rsidRPr="00896538">
          <w:rPr>
            <w:rStyle w:val="Hyperlink"/>
          </w:rPr>
          <w:t>Jennifer@wedgpres.org</w:t>
        </w:r>
      </w:hyperlink>
    </w:p>
    <w:p w:rsidR="00EB386A" w:rsidRPr="00EB386A" w:rsidRDefault="00EB386A" w:rsidP="00EB38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B386A" w:rsidRPr="00EB386A" w:rsidRDefault="00EB386A" w:rsidP="001E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EB386A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B386A" w:rsidRPr="00EB386A" w:rsidRDefault="00EB386A" w:rsidP="00EB38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EB386A" w:rsidRDefault="00EB386A" w:rsidP="00EB386A">
      <w:r w:rsidRPr="00EB386A">
        <w:rPr>
          <w:rFonts w:ascii="Arial" w:hAnsi="Arial" w:cs="Arial"/>
          <w:color w:val="000000"/>
          <w:sz w:val="23"/>
          <w:szCs w:val="23"/>
        </w:rPr>
        <w:t>.</w:t>
      </w:r>
    </w:p>
    <w:sectPr w:rsidR="00EB386A" w:rsidSect="00B069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B1BE6"/>
    <w:multiLevelType w:val="hybridMultilevel"/>
    <w:tmpl w:val="ED5A1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3145D"/>
    <w:multiLevelType w:val="hybridMultilevel"/>
    <w:tmpl w:val="BEA8B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F5955"/>
    <w:multiLevelType w:val="hybridMultilevel"/>
    <w:tmpl w:val="F790F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F5482"/>
    <w:multiLevelType w:val="hybridMultilevel"/>
    <w:tmpl w:val="6FAC8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A15B6A"/>
    <w:multiLevelType w:val="hybridMultilevel"/>
    <w:tmpl w:val="3716A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026B89"/>
    <w:multiLevelType w:val="hybridMultilevel"/>
    <w:tmpl w:val="8A846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DD3"/>
    <w:rsid w:val="000A690E"/>
    <w:rsid w:val="00120E74"/>
    <w:rsid w:val="001E5FA2"/>
    <w:rsid w:val="0020688E"/>
    <w:rsid w:val="002E12C5"/>
    <w:rsid w:val="00353DD3"/>
    <w:rsid w:val="0038138B"/>
    <w:rsid w:val="004225C3"/>
    <w:rsid w:val="004E1B62"/>
    <w:rsid w:val="00517EB9"/>
    <w:rsid w:val="006479CA"/>
    <w:rsid w:val="008E52EF"/>
    <w:rsid w:val="00A747E2"/>
    <w:rsid w:val="00A95E29"/>
    <w:rsid w:val="00B069D3"/>
    <w:rsid w:val="00B82733"/>
    <w:rsid w:val="00BD66EC"/>
    <w:rsid w:val="00D30721"/>
    <w:rsid w:val="00E01A29"/>
    <w:rsid w:val="00E44964"/>
    <w:rsid w:val="00EB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B38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B38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38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6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8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B38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B38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38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6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8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ennifer@wedgpre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1CA58-D902-4146-9C27-9649EA5AC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1368</TotalTime>
  <Pages>3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WedgPresCE</dc:creator>
  <cp:lastModifiedBy>WedgPresCE</cp:lastModifiedBy>
  <cp:revision>7</cp:revision>
  <cp:lastPrinted>2016-11-02T23:22:00Z</cp:lastPrinted>
  <dcterms:created xsi:type="dcterms:W3CDTF">2016-10-26T05:40:00Z</dcterms:created>
  <dcterms:modified xsi:type="dcterms:W3CDTF">2016-11-24T00:37:00Z</dcterms:modified>
</cp:coreProperties>
</file>